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E16" w:rsidRPr="00764472" w:rsidRDefault="007E358E" w:rsidP="002368DF">
      <w:pPr>
        <w:spacing w:line="240" w:lineRule="auto"/>
        <w:jc w:val="center"/>
        <w:rPr>
          <w:rFonts w:ascii="Bookman Old Style" w:hAnsi="Bookman Old Style"/>
          <w:b/>
          <w:sz w:val="24"/>
          <w:szCs w:val="24"/>
        </w:rPr>
      </w:pPr>
      <w:r w:rsidRPr="00764472">
        <w:rPr>
          <w:rFonts w:ascii="Bookman Old Style" w:hAnsi="Bookman Old Style"/>
          <w:b/>
          <w:sz w:val="28"/>
          <w:szCs w:val="24"/>
        </w:rPr>
        <w:t xml:space="preserve">INTERNATIONAL </w:t>
      </w:r>
      <w:r w:rsidR="00B07BFA" w:rsidRPr="00764472">
        <w:rPr>
          <w:rFonts w:ascii="Bookman Old Style" w:hAnsi="Bookman Old Style"/>
          <w:b/>
          <w:sz w:val="28"/>
          <w:szCs w:val="24"/>
        </w:rPr>
        <w:t xml:space="preserve">DEALERSHIP </w:t>
      </w:r>
      <w:r w:rsidR="00BE4E16" w:rsidRPr="00764472">
        <w:rPr>
          <w:rFonts w:ascii="Bookman Old Style" w:hAnsi="Bookman Old Style"/>
          <w:b/>
          <w:sz w:val="28"/>
          <w:szCs w:val="24"/>
        </w:rPr>
        <w:t>AGREEMENT</w:t>
      </w:r>
    </w:p>
    <w:p w:rsidR="002C0401" w:rsidRPr="00764472" w:rsidRDefault="00B07BFA" w:rsidP="00D005A6">
      <w:pPr>
        <w:spacing w:line="240" w:lineRule="auto"/>
        <w:ind w:left="737"/>
        <w:jc w:val="both"/>
        <w:rPr>
          <w:rFonts w:ascii="Bookman Old Style" w:hAnsi="Bookman Old Style"/>
          <w:sz w:val="24"/>
          <w:szCs w:val="24"/>
        </w:rPr>
      </w:pPr>
      <w:r w:rsidRPr="00764472">
        <w:rPr>
          <w:rFonts w:ascii="Bookman Old Style" w:hAnsi="Bookman Old Style"/>
          <w:sz w:val="24"/>
          <w:szCs w:val="24"/>
        </w:rPr>
        <w:t xml:space="preserve">This agreement for dealership is executed on this …………. Day of ………….. between </w:t>
      </w:r>
      <w:r w:rsidR="007E358E" w:rsidRPr="00764472">
        <w:rPr>
          <w:rFonts w:ascii="Bookman Old Style" w:hAnsi="Bookman Old Style"/>
          <w:b/>
          <w:sz w:val="24"/>
          <w:szCs w:val="24"/>
        </w:rPr>
        <w:t>XANIA</w:t>
      </w:r>
      <w:r w:rsidR="00BE4E16" w:rsidRPr="00764472">
        <w:rPr>
          <w:rFonts w:ascii="Bookman Old Style" w:hAnsi="Bookman Old Style"/>
          <w:b/>
          <w:sz w:val="24"/>
          <w:szCs w:val="24"/>
        </w:rPr>
        <w:t xml:space="preserve"> HEALTHCARE PRIVATE LIMITED,</w:t>
      </w:r>
      <w:r w:rsidR="00AF0080" w:rsidRPr="00764472">
        <w:rPr>
          <w:rFonts w:ascii="Bookman Old Style" w:hAnsi="Bookman Old Style"/>
          <w:sz w:val="24"/>
          <w:szCs w:val="24"/>
        </w:rPr>
        <w:t xml:space="preserve"> a Company incorporated under the Indian Companies Act</w:t>
      </w:r>
      <w:r w:rsidR="00BE4E16" w:rsidRPr="00764472">
        <w:rPr>
          <w:rFonts w:ascii="Bookman Old Style" w:hAnsi="Bookman Old Style"/>
          <w:sz w:val="24"/>
          <w:szCs w:val="24"/>
        </w:rPr>
        <w:t xml:space="preserve"> 1956,</w:t>
      </w:r>
      <w:r w:rsidR="00AF0080" w:rsidRPr="00764472">
        <w:rPr>
          <w:rFonts w:ascii="Bookman Old Style" w:hAnsi="Bookman Old Style"/>
          <w:sz w:val="24"/>
          <w:szCs w:val="24"/>
        </w:rPr>
        <w:t xml:space="preserve"> having its registered office at</w:t>
      </w:r>
      <w:r w:rsidR="00BE4E16" w:rsidRPr="00764472">
        <w:rPr>
          <w:rFonts w:ascii="Bookman Old Style" w:hAnsi="Bookman Old Style"/>
          <w:sz w:val="24"/>
          <w:szCs w:val="24"/>
        </w:rPr>
        <w:t xml:space="preserve"> C 304, </w:t>
      </w:r>
      <w:proofErr w:type="spellStart"/>
      <w:r w:rsidR="00BE4E16" w:rsidRPr="00764472">
        <w:rPr>
          <w:rFonts w:ascii="Bookman Old Style" w:hAnsi="Bookman Old Style"/>
          <w:sz w:val="24"/>
          <w:szCs w:val="24"/>
        </w:rPr>
        <w:t>Devnandan</w:t>
      </w:r>
      <w:proofErr w:type="spellEnd"/>
      <w:r w:rsidR="00BE4E16" w:rsidRPr="00764472">
        <w:rPr>
          <w:rFonts w:ascii="Bookman Old Style" w:hAnsi="Bookman Old Style"/>
          <w:sz w:val="24"/>
          <w:szCs w:val="24"/>
        </w:rPr>
        <w:t xml:space="preserve"> Desire, </w:t>
      </w:r>
      <w:proofErr w:type="spellStart"/>
      <w:r w:rsidR="00BE4E16" w:rsidRPr="00764472">
        <w:rPr>
          <w:rFonts w:ascii="Bookman Old Style" w:hAnsi="Bookman Old Style"/>
          <w:sz w:val="24"/>
          <w:szCs w:val="24"/>
        </w:rPr>
        <w:t>Opp</w:t>
      </w:r>
      <w:proofErr w:type="spellEnd"/>
      <w:r w:rsidR="00BE4E16" w:rsidRPr="00764472">
        <w:rPr>
          <w:rFonts w:ascii="Bookman Old Style" w:hAnsi="Bookman Old Style"/>
          <w:sz w:val="24"/>
          <w:szCs w:val="24"/>
        </w:rPr>
        <w:t xml:space="preserve"> AUDA Lak</w:t>
      </w:r>
      <w:r w:rsidR="0008729B" w:rsidRPr="00764472">
        <w:rPr>
          <w:rFonts w:ascii="Bookman Old Style" w:hAnsi="Bookman Old Style"/>
          <w:sz w:val="24"/>
          <w:szCs w:val="24"/>
        </w:rPr>
        <w:t>e</w:t>
      </w:r>
      <w:r w:rsidR="00BE4E16" w:rsidRPr="00764472">
        <w:rPr>
          <w:rFonts w:ascii="Bookman Old Style" w:hAnsi="Bookman Old Style"/>
          <w:sz w:val="24"/>
          <w:szCs w:val="24"/>
        </w:rPr>
        <w:t xml:space="preserve">, </w:t>
      </w:r>
      <w:proofErr w:type="spellStart"/>
      <w:r w:rsidR="00BE4E16" w:rsidRPr="00764472">
        <w:rPr>
          <w:rFonts w:ascii="Bookman Old Style" w:hAnsi="Bookman Old Style"/>
          <w:sz w:val="24"/>
          <w:szCs w:val="24"/>
        </w:rPr>
        <w:t>Motera</w:t>
      </w:r>
      <w:proofErr w:type="spellEnd"/>
      <w:r w:rsidR="00BE4E16" w:rsidRPr="00764472">
        <w:rPr>
          <w:rFonts w:ascii="Bookman Old Style" w:hAnsi="Bookman Old Style"/>
          <w:sz w:val="24"/>
          <w:szCs w:val="24"/>
        </w:rPr>
        <w:t>, Ahmedabad Pin 380005</w:t>
      </w:r>
      <w:r w:rsidR="00AF0080" w:rsidRPr="00764472">
        <w:rPr>
          <w:rFonts w:ascii="Bookman Old Style" w:hAnsi="Bookman Old Style"/>
          <w:sz w:val="24"/>
          <w:szCs w:val="24"/>
        </w:rPr>
        <w:t xml:space="preserve"> (herein</w:t>
      </w:r>
      <w:r w:rsidR="007E358E" w:rsidRPr="00764472">
        <w:rPr>
          <w:rFonts w:ascii="Bookman Old Style" w:hAnsi="Bookman Old Style"/>
          <w:sz w:val="24"/>
          <w:szCs w:val="24"/>
        </w:rPr>
        <w:t xml:space="preserve"> </w:t>
      </w:r>
      <w:r w:rsidR="00AF0080" w:rsidRPr="00764472">
        <w:rPr>
          <w:rFonts w:ascii="Bookman Old Style" w:hAnsi="Bookman Old Style"/>
          <w:sz w:val="24"/>
          <w:szCs w:val="24"/>
        </w:rPr>
        <w:t xml:space="preserve">after </w:t>
      </w:r>
      <w:r w:rsidRPr="00764472">
        <w:rPr>
          <w:rFonts w:ascii="Bookman Old Style" w:hAnsi="Bookman Old Style"/>
          <w:sz w:val="24"/>
          <w:szCs w:val="24"/>
        </w:rPr>
        <w:t>referred to as the “</w:t>
      </w:r>
      <w:r w:rsidRPr="00764472">
        <w:rPr>
          <w:rFonts w:ascii="Bookman Old Style" w:hAnsi="Bookman Old Style"/>
          <w:b/>
          <w:sz w:val="24"/>
          <w:szCs w:val="24"/>
        </w:rPr>
        <w:t>Company</w:t>
      </w:r>
      <w:r w:rsidRPr="00764472">
        <w:rPr>
          <w:rFonts w:ascii="Bookman Old Style" w:hAnsi="Bookman Old Style"/>
          <w:sz w:val="24"/>
          <w:szCs w:val="24"/>
        </w:rPr>
        <w:t>” (</w:t>
      </w:r>
      <w:r w:rsidR="00AF0080" w:rsidRPr="00764472">
        <w:rPr>
          <w:rFonts w:ascii="Bookman Old Style" w:hAnsi="Bookman Old Style"/>
          <w:sz w:val="24"/>
          <w:szCs w:val="24"/>
        </w:rPr>
        <w:t>which expression where the context permits shall include its assigns)</w:t>
      </w:r>
      <w:r w:rsidRPr="00764472">
        <w:rPr>
          <w:rFonts w:ascii="Bookman Old Style" w:hAnsi="Bookman Old Style"/>
          <w:sz w:val="24"/>
          <w:szCs w:val="24"/>
        </w:rPr>
        <w:t xml:space="preserve"> </w:t>
      </w:r>
      <w:r w:rsidR="00AF0080" w:rsidRPr="00764472">
        <w:rPr>
          <w:rFonts w:ascii="Bookman Old Style" w:hAnsi="Bookman Old Style"/>
          <w:sz w:val="24"/>
          <w:szCs w:val="24"/>
        </w:rPr>
        <w:t>and [</w:t>
      </w:r>
      <w:r w:rsidRPr="00764472">
        <w:rPr>
          <w:rFonts w:ascii="Bookman Old Style" w:hAnsi="Bookman Old Style"/>
          <w:sz w:val="24"/>
          <w:szCs w:val="24"/>
        </w:rPr>
        <w:t>name of the dealer</w:t>
      </w:r>
      <w:r w:rsidR="00AF0080" w:rsidRPr="00764472">
        <w:rPr>
          <w:rFonts w:ascii="Bookman Old Style" w:hAnsi="Bookman Old Style"/>
          <w:sz w:val="24"/>
          <w:szCs w:val="24"/>
        </w:rPr>
        <w:t>] [</w:t>
      </w:r>
      <w:r w:rsidR="00AF0080" w:rsidRPr="00764472">
        <w:rPr>
          <w:rFonts w:ascii="Bookman Old Style" w:hAnsi="Bookman Old Style"/>
          <w:sz w:val="24"/>
          <w:szCs w:val="24"/>
          <w:u w:val="single"/>
        </w:rPr>
        <w:t>description and address</w:t>
      </w:r>
      <w:r w:rsidR="00AF0080" w:rsidRPr="00764472">
        <w:rPr>
          <w:rFonts w:ascii="Bookman Old Style" w:hAnsi="Bookman Old Style"/>
          <w:sz w:val="24"/>
          <w:szCs w:val="24"/>
        </w:rPr>
        <w:t>] (</w:t>
      </w:r>
      <w:r w:rsidR="00AF0080" w:rsidRPr="00764472">
        <w:rPr>
          <w:rFonts w:ascii="Bookman Old Style" w:hAnsi="Bookman Old Style"/>
          <w:sz w:val="24"/>
          <w:szCs w:val="24"/>
          <w:u w:val="single"/>
        </w:rPr>
        <w:t>herein</w:t>
      </w:r>
      <w:r w:rsidR="002F4AFA" w:rsidRPr="00764472">
        <w:rPr>
          <w:rFonts w:ascii="Bookman Old Style" w:hAnsi="Bookman Old Style"/>
          <w:sz w:val="24"/>
          <w:szCs w:val="24"/>
          <w:u w:val="single"/>
        </w:rPr>
        <w:t xml:space="preserve"> </w:t>
      </w:r>
      <w:r w:rsidR="00AF0080" w:rsidRPr="00764472">
        <w:rPr>
          <w:rFonts w:ascii="Bookman Old Style" w:hAnsi="Bookman Old Style"/>
          <w:sz w:val="24"/>
          <w:szCs w:val="24"/>
          <w:u w:val="single"/>
        </w:rPr>
        <w:t>after</w:t>
      </w:r>
      <w:r w:rsidRPr="00764472">
        <w:rPr>
          <w:rFonts w:ascii="Bookman Old Style" w:hAnsi="Bookman Old Style"/>
          <w:sz w:val="24"/>
          <w:szCs w:val="24"/>
          <w:u w:val="single"/>
        </w:rPr>
        <w:t xml:space="preserve"> referred to as </w:t>
      </w:r>
      <w:r w:rsidR="00AF0080" w:rsidRPr="00764472">
        <w:rPr>
          <w:rFonts w:ascii="Bookman Old Style" w:hAnsi="Bookman Old Style"/>
          <w:sz w:val="24"/>
          <w:szCs w:val="24"/>
          <w:u w:val="single"/>
        </w:rPr>
        <w:t xml:space="preserve">the </w:t>
      </w:r>
      <w:r w:rsidRPr="00764472">
        <w:rPr>
          <w:rFonts w:ascii="Bookman Old Style" w:hAnsi="Bookman Old Style"/>
          <w:sz w:val="24"/>
          <w:szCs w:val="24"/>
          <w:u w:val="single"/>
        </w:rPr>
        <w:t>“</w:t>
      </w:r>
      <w:r w:rsidR="00056115" w:rsidRPr="00764472">
        <w:rPr>
          <w:rFonts w:ascii="Bookman Old Style" w:hAnsi="Bookman Old Style"/>
          <w:b/>
          <w:sz w:val="24"/>
          <w:szCs w:val="24"/>
          <w:u w:val="single"/>
        </w:rPr>
        <w:t>Dealer</w:t>
      </w:r>
      <w:r w:rsidRPr="00764472">
        <w:rPr>
          <w:rFonts w:ascii="Bookman Old Style" w:hAnsi="Bookman Old Style"/>
          <w:sz w:val="24"/>
          <w:szCs w:val="24"/>
          <w:u w:val="single"/>
        </w:rPr>
        <w:t>”</w:t>
      </w:r>
      <w:r w:rsidR="00AF0080" w:rsidRPr="00764472">
        <w:rPr>
          <w:rFonts w:ascii="Bookman Old Style" w:hAnsi="Bookman Old Style"/>
          <w:sz w:val="24"/>
          <w:szCs w:val="24"/>
          <w:u w:val="single"/>
        </w:rPr>
        <w:t xml:space="preserve"> </w:t>
      </w:r>
      <w:r w:rsidRPr="00764472">
        <w:rPr>
          <w:rFonts w:ascii="Bookman Old Style" w:hAnsi="Bookman Old Style"/>
          <w:sz w:val="24"/>
          <w:szCs w:val="24"/>
          <w:u w:val="single"/>
        </w:rPr>
        <w:t>(</w:t>
      </w:r>
      <w:r w:rsidR="00AF0080" w:rsidRPr="00764472">
        <w:rPr>
          <w:rFonts w:ascii="Bookman Old Style" w:hAnsi="Bookman Old Style"/>
          <w:sz w:val="24"/>
          <w:szCs w:val="24"/>
          <w:u w:val="single"/>
        </w:rPr>
        <w:t xml:space="preserve">which expression where the context permits shall include </w:t>
      </w:r>
      <w:r w:rsidRPr="00764472">
        <w:rPr>
          <w:rFonts w:ascii="Bookman Old Style" w:hAnsi="Bookman Old Style"/>
          <w:sz w:val="24"/>
          <w:szCs w:val="24"/>
          <w:u w:val="single"/>
        </w:rPr>
        <w:t xml:space="preserve">its </w:t>
      </w:r>
      <w:r w:rsidR="00AF0080" w:rsidRPr="00764472">
        <w:rPr>
          <w:rFonts w:ascii="Bookman Old Style" w:hAnsi="Bookman Old Style"/>
          <w:sz w:val="24"/>
          <w:szCs w:val="24"/>
          <w:u w:val="single"/>
        </w:rPr>
        <w:t>assigns</w:t>
      </w:r>
      <w:r w:rsidR="002C0401" w:rsidRPr="00764472">
        <w:rPr>
          <w:rFonts w:ascii="Bookman Old Style" w:hAnsi="Bookman Old Style"/>
          <w:sz w:val="24"/>
          <w:szCs w:val="24"/>
        </w:rPr>
        <w:t>)</w:t>
      </w:r>
      <w:r w:rsidRPr="00764472">
        <w:rPr>
          <w:rFonts w:ascii="Bookman Old Style" w:hAnsi="Bookman Old Style"/>
          <w:sz w:val="24"/>
          <w:szCs w:val="24"/>
        </w:rPr>
        <w:t xml:space="preserve"> </w:t>
      </w:r>
    </w:p>
    <w:p w:rsidR="00B07BFA" w:rsidRPr="00764472" w:rsidRDefault="00B07BFA" w:rsidP="00B07BFA">
      <w:pPr>
        <w:spacing w:after="0" w:line="240" w:lineRule="auto"/>
        <w:ind w:firstLine="720"/>
        <w:jc w:val="both"/>
        <w:rPr>
          <w:rFonts w:ascii="Bookman Old Style" w:eastAsia="Batang" w:hAnsi="Bookman Old Style" w:cs="Arial"/>
          <w:b/>
          <w:sz w:val="24"/>
          <w:szCs w:val="24"/>
          <w:lang w:val="en-US"/>
        </w:rPr>
      </w:pPr>
    </w:p>
    <w:p w:rsidR="002C0401" w:rsidRPr="00764472" w:rsidRDefault="00B07BFA" w:rsidP="00B07BFA">
      <w:pPr>
        <w:spacing w:after="0" w:line="240" w:lineRule="auto"/>
        <w:ind w:left="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AND WHEREAS </w:t>
      </w:r>
      <w:r w:rsidRPr="00764472">
        <w:rPr>
          <w:rFonts w:ascii="Bookman Old Style" w:eastAsia="Batang" w:hAnsi="Bookman Old Style" w:cs="Arial"/>
          <w:sz w:val="24"/>
          <w:szCs w:val="24"/>
          <w:lang w:val="en-US"/>
        </w:rPr>
        <w:t>the Company</w:t>
      </w:r>
      <w:r w:rsidR="002C0401" w:rsidRPr="00764472">
        <w:rPr>
          <w:rFonts w:ascii="Bookman Old Style" w:eastAsia="Batang" w:hAnsi="Bookman Old Style" w:cs="Arial"/>
          <w:sz w:val="24"/>
          <w:szCs w:val="24"/>
          <w:lang w:val="en-US"/>
        </w:rPr>
        <w:t xml:space="preserve"> is in the business of </w:t>
      </w:r>
      <w:r w:rsidR="002F4AFA" w:rsidRPr="00764472">
        <w:rPr>
          <w:rFonts w:ascii="Bookman Old Style" w:eastAsia="Batang" w:hAnsi="Bookman Old Style" w:cs="Arial"/>
          <w:sz w:val="24"/>
          <w:szCs w:val="24"/>
          <w:lang w:val="en-US"/>
        </w:rPr>
        <w:t>exporting and marketing</w:t>
      </w:r>
      <w:r w:rsidR="002C0401" w:rsidRPr="00764472">
        <w:rPr>
          <w:rFonts w:ascii="Bookman Old Style" w:eastAsia="Batang" w:hAnsi="Bookman Old Style" w:cs="Arial"/>
          <w:sz w:val="24"/>
          <w:szCs w:val="24"/>
          <w:lang w:val="en-US"/>
        </w:rPr>
        <w:t xml:space="preserve"> the “Products” (as defined below) for sale and distribution, including sale and distribution of the Products in the “Territory” (as defined below).</w:t>
      </w:r>
    </w:p>
    <w:p w:rsidR="002C0401" w:rsidRPr="00764472" w:rsidRDefault="002C0401" w:rsidP="00D005A6">
      <w:pPr>
        <w:spacing w:line="240" w:lineRule="auto"/>
        <w:ind w:left="360"/>
        <w:jc w:val="both"/>
        <w:rPr>
          <w:rFonts w:ascii="Bookman Old Style" w:eastAsia="Batang" w:hAnsi="Bookman Old Style" w:cs="Arial"/>
          <w:sz w:val="24"/>
          <w:szCs w:val="24"/>
          <w:lang w:val="en-US"/>
        </w:rPr>
      </w:pPr>
    </w:p>
    <w:p w:rsidR="002C0401" w:rsidRPr="00764472" w:rsidRDefault="00B07BFA" w:rsidP="00B07BFA">
      <w:pPr>
        <w:spacing w:after="0" w:line="240" w:lineRule="auto"/>
        <w:ind w:left="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AND WHEREAS </w:t>
      </w:r>
      <w:r w:rsidR="00056115" w:rsidRPr="00764472">
        <w:rPr>
          <w:rFonts w:ascii="Bookman Old Style" w:eastAsia="Batang" w:hAnsi="Bookman Old Style" w:cs="Arial"/>
          <w:sz w:val="24"/>
          <w:szCs w:val="24"/>
          <w:lang w:val="en-US"/>
        </w:rPr>
        <w:t>the</w:t>
      </w:r>
      <w:r w:rsidR="00056115" w:rsidRPr="00764472">
        <w:rPr>
          <w:rFonts w:ascii="Bookman Old Style" w:eastAsia="Batang" w:hAnsi="Bookman Old Style" w:cs="Arial"/>
          <w:b/>
          <w:sz w:val="24"/>
          <w:szCs w:val="24"/>
          <w:lang w:val="en-US"/>
        </w:rPr>
        <w:t xml:space="preserve">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b/>
          <w:sz w:val="24"/>
          <w:szCs w:val="24"/>
          <w:lang w:val="en-US"/>
        </w:rPr>
        <w:t xml:space="preserve"> </w:t>
      </w:r>
      <w:r w:rsidR="002C0401" w:rsidRPr="00764472">
        <w:rPr>
          <w:rFonts w:ascii="Bookman Old Style" w:eastAsia="Batang" w:hAnsi="Bookman Old Style" w:cs="Arial"/>
          <w:sz w:val="24"/>
          <w:szCs w:val="24"/>
          <w:lang w:val="en-US"/>
        </w:rPr>
        <w:t xml:space="preserve">is experienced in the sale, promotion, marketing, and distribution of products similar to the Products in the Territory has approached </w:t>
      </w:r>
      <w:r w:rsidRPr="00764472">
        <w:rPr>
          <w:rFonts w:ascii="Bookman Old Style" w:eastAsia="Batang" w:hAnsi="Bookman Old Style" w:cs="Arial"/>
          <w:sz w:val="24"/>
          <w:szCs w:val="24"/>
          <w:lang w:val="en-US"/>
        </w:rPr>
        <w:t>the</w:t>
      </w:r>
      <w:r w:rsidRPr="00764472">
        <w:rPr>
          <w:rFonts w:ascii="Bookman Old Style" w:eastAsia="Batang" w:hAnsi="Bookman Old Style" w:cs="Arial"/>
          <w:b/>
          <w:sz w:val="24"/>
          <w:szCs w:val="24"/>
          <w:lang w:val="en-US"/>
        </w:rPr>
        <w:t xml:space="preserve"> </w:t>
      </w:r>
      <w:r w:rsidRPr="00764472">
        <w:rPr>
          <w:rFonts w:ascii="Bookman Old Style" w:eastAsia="Batang" w:hAnsi="Bookman Old Style" w:cs="Arial"/>
          <w:sz w:val="24"/>
          <w:szCs w:val="24"/>
          <w:lang w:val="en-US"/>
        </w:rPr>
        <w:t>Company</w:t>
      </w:r>
      <w:r w:rsidR="002C0401" w:rsidRPr="00764472">
        <w:rPr>
          <w:rFonts w:ascii="Bookman Old Style" w:eastAsia="Batang" w:hAnsi="Bookman Old Style" w:cs="Arial"/>
          <w:sz w:val="24"/>
          <w:szCs w:val="24"/>
          <w:lang w:val="en-US"/>
        </w:rPr>
        <w:t xml:space="preserve"> to represent as a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 in the territory, and is registered in the Territory for the sale of products similar to the Products.</w:t>
      </w:r>
    </w:p>
    <w:p w:rsidR="002C0401" w:rsidRPr="00764472" w:rsidRDefault="002C0401" w:rsidP="00D005A6">
      <w:pPr>
        <w:spacing w:line="240" w:lineRule="auto"/>
        <w:ind w:left="360"/>
        <w:jc w:val="both"/>
        <w:rPr>
          <w:rFonts w:ascii="Bookman Old Style" w:eastAsia="Batang" w:hAnsi="Bookman Old Style" w:cs="Arial"/>
          <w:sz w:val="24"/>
          <w:szCs w:val="24"/>
          <w:lang w:val="en-US"/>
        </w:rPr>
      </w:pPr>
    </w:p>
    <w:p w:rsidR="002C0401" w:rsidRPr="00764472" w:rsidRDefault="00B07BFA" w:rsidP="00B07BFA">
      <w:pPr>
        <w:spacing w:after="0" w:line="240" w:lineRule="auto"/>
        <w:ind w:left="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AND WHEREAS </w:t>
      </w:r>
      <w:r w:rsidRPr="00764472">
        <w:rPr>
          <w:rFonts w:ascii="Bookman Old Style" w:eastAsia="Batang" w:hAnsi="Bookman Old Style" w:cs="Arial"/>
          <w:sz w:val="24"/>
          <w:szCs w:val="24"/>
          <w:lang w:val="en-US"/>
        </w:rPr>
        <w:t>the Company</w:t>
      </w:r>
      <w:r w:rsidR="002C0401" w:rsidRPr="00764472">
        <w:rPr>
          <w:rFonts w:ascii="Bookman Old Style" w:eastAsia="Batang" w:hAnsi="Bookman Old Style" w:cs="Arial"/>
          <w:sz w:val="24"/>
          <w:szCs w:val="24"/>
          <w:lang w:val="en-US"/>
        </w:rPr>
        <w:t xml:space="preserve"> desire</w:t>
      </w:r>
      <w:r w:rsidRPr="00764472">
        <w:rPr>
          <w:rFonts w:ascii="Bookman Old Style" w:eastAsia="Batang" w:hAnsi="Bookman Old Style" w:cs="Arial"/>
          <w:sz w:val="24"/>
          <w:szCs w:val="24"/>
          <w:lang w:val="en-US"/>
        </w:rPr>
        <w:t>s</w:t>
      </w:r>
      <w:r w:rsidR="002C0401" w:rsidRPr="00764472">
        <w:rPr>
          <w:rFonts w:ascii="Bookman Old Style" w:eastAsia="Batang" w:hAnsi="Bookman Old Style" w:cs="Arial"/>
          <w:sz w:val="24"/>
          <w:szCs w:val="24"/>
          <w:lang w:val="en-US"/>
        </w:rPr>
        <w:t xml:space="preserve"> to formalize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’s activities as the Exclusive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 for the Products</w:t>
      </w:r>
      <w:r w:rsidR="00056115" w:rsidRPr="00764472">
        <w:rPr>
          <w:rFonts w:ascii="Bookman Old Style" w:eastAsia="Batang" w:hAnsi="Bookman Old Style" w:cs="Arial"/>
          <w:sz w:val="24"/>
          <w:szCs w:val="24"/>
          <w:lang w:val="en-US"/>
        </w:rPr>
        <w:t xml:space="preserve">, enumerated in Annexure-A to the present agreement, </w:t>
      </w:r>
      <w:r w:rsidR="002C0401" w:rsidRPr="00764472">
        <w:rPr>
          <w:rFonts w:ascii="Bookman Old Style" w:eastAsia="Batang" w:hAnsi="Bookman Old Style" w:cs="Arial"/>
          <w:sz w:val="24"/>
          <w:szCs w:val="24"/>
          <w:lang w:val="en-US"/>
        </w:rPr>
        <w:t>in the Territory on the terms and conditions of this Agreement.</w:t>
      </w:r>
    </w:p>
    <w:p w:rsidR="002C0401" w:rsidRPr="00764472" w:rsidRDefault="002C0401" w:rsidP="00D005A6">
      <w:pPr>
        <w:spacing w:line="240" w:lineRule="auto"/>
        <w:ind w:left="360"/>
        <w:jc w:val="both"/>
        <w:rPr>
          <w:rFonts w:ascii="Bookman Old Style" w:eastAsia="Batang" w:hAnsi="Bookman Old Style" w:cs="Arial"/>
          <w:sz w:val="24"/>
          <w:szCs w:val="24"/>
          <w:lang w:val="en-US"/>
        </w:rPr>
      </w:pPr>
    </w:p>
    <w:p w:rsidR="002C0401" w:rsidRPr="00764472" w:rsidRDefault="00B07BFA" w:rsidP="00B07BFA">
      <w:pPr>
        <w:spacing w:after="0" w:line="240" w:lineRule="auto"/>
        <w:ind w:left="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AND WHEREAS </w:t>
      </w:r>
      <w:r w:rsidRPr="00764472">
        <w:rPr>
          <w:rFonts w:ascii="Bookman Old Style" w:eastAsia="Batang" w:hAnsi="Bookman Old Style" w:cs="Arial"/>
          <w:sz w:val="24"/>
          <w:szCs w:val="24"/>
          <w:lang w:val="en-US"/>
        </w:rPr>
        <w:t>the Company</w:t>
      </w:r>
      <w:r w:rsidRPr="00764472">
        <w:rPr>
          <w:rFonts w:ascii="Bookman Old Style" w:eastAsia="Batang" w:hAnsi="Bookman Old Style" w:cs="Arial"/>
          <w:b/>
          <w:sz w:val="24"/>
          <w:szCs w:val="24"/>
          <w:lang w:val="en-US"/>
        </w:rPr>
        <w:t xml:space="preserve"> </w:t>
      </w:r>
      <w:r w:rsidR="002C0401" w:rsidRPr="00764472">
        <w:rPr>
          <w:rFonts w:ascii="Bookman Old Style" w:eastAsia="Batang" w:hAnsi="Bookman Old Style" w:cs="Arial"/>
          <w:sz w:val="24"/>
          <w:szCs w:val="24"/>
          <w:lang w:val="en-US"/>
        </w:rPr>
        <w:t xml:space="preserve">agrees to grant to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 and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 agrees to accept </w:t>
      </w:r>
      <w:r w:rsidRPr="00764472">
        <w:rPr>
          <w:rFonts w:ascii="Bookman Old Style" w:eastAsia="Batang" w:hAnsi="Bookman Old Style" w:cs="Arial"/>
          <w:sz w:val="24"/>
          <w:szCs w:val="24"/>
          <w:lang w:val="en-US"/>
        </w:rPr>
        <w:t>from the Company</w:t>
      </w:r>
      <w:r w:rsidR="002C0401" w:rsidRPr="00764472">
        <w:rPr>
          <w:rFonts w:ascii="Bookman Old Style" w:eastAsia="Batang" w:hAnsi="Bookman Old Style" w:cs="Arial"/>
          <w:sz w:val="24"/>
          <w:szCs w:val="24"/>
          <w:lang w:val="en-US"/>
        </w:rPr>
        <w:t xml:space="preserve">, the exclusive </w:t>
      </w:r>
      <w:r w:rsidR="00056115" w:rsidRPr="00764472">
        <w:rPr>
          <w:rFonts w:ascii="Bookman Old Style" w:eastAsia="Batang" w:hAnsi="Bookman Old Style" w:cs="Arial"/>
          <w:sz w:val="24"/>
          <w:szCs w:val="24"/>
          <w:lang w:val="en-US"/>
        </w:rPr>
        <w:t>Dealer</w:t>
      </w:r>
      <w:r w:rsidR="002C0401" w:rsidRPr="00764472">
        <w:rPr>
          <w:rFonts w:ascii="Bookman Old Style" w:eastAsia="Batang" w:hAnsi="Bookman Old Style" w:cs="Arial"/>
          <w:sz w:val="24"/>
          <w:szCs w:val="24"/>
          <w:lang w:val="en-US"/>
        </w:rPr>
        <w:t xml:space="preserve"> rights for the sale, promotion, marketing, and distribution of the Products</w:t>
      </w:r>
      <w:r w:rsidR="00056115" w:rsidRPr="00764472">
        <w:rPr>
          <w:rFonts w:ascii="Bookman Old Style" w:eastAsia="Batang" w:hAnsi="Bookman Old Style" w:cs="Arial"/>
          <w:sz w:val="24"/>
          <w:szCs w:val="24"/>
          <w:lang w:val="en-US"/>
        </w:rPr>
        <w:t>, enumerated in Annexure-A to the present agreement,</w:t>
      </w:r>
      <w:r w:rsidR="002C0401" w:rsidRPr="00764472">
        <w:rPr>
          <w:rFonts w:ascii="Bookman Old Style" w:eastAsia="Batang" w:hAnsi="Bookman Old Style" w:cs="Arial"/>
          <w:sz w:val="24"/>
          <w:szCs w:val="24"/>
          <w:lang w:val="en-US"/>
        </w:rPr>
        <w:t xml:space="preserve"> in the Territory on the terms and conditions of this Agreement.</w:t>
      </w:r>
    </w:p>
    <w:p w:rsidR="002C0401" w:rsidRPr="00764472" w:rsidRDefault="002C0401" w:rsidP="00FE2044">
      <w:pPr>
        <w:spacing w:line="240" w:lineRule="auto"/>
        <w:jc w:val="both"/>
        <w:rPr>
          <w:rFonts w:ascii="Bookman Old Style" w:eastAsia="Batang" w:hAnsi="Bookman Old Style" w:cs="Arial"/>
          <w:sz w:val="10"/>
          <w:szCs w:val="24"/>
          <w:lang w:val="en-US"/>
        </w:rPr>
      </w:pPr>
    </w:p>
    <w:p w:rsidR="002C0401" w:rsidRPr="00764472" w:rsidRDefault="00FE2044" w:rsidP="00FE2044">
      <w:pPr>
        <w:spacing w:line="360" w:lineRule="auto"/>
        <w:ind w:left="284"/>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IN CONSIDERATION OF THE MUTUAL PROMISES CONTAINED HEREIN, THE PARTIES AGREE AS FOLLOWS:-</w:t>
      </w:r>
    </w:p>
    <w:p w:rsidR="004E4520" w:rsidRPr="00764472" w:rsidRDefault="00FE2044" w:rsidP="00D005A6">
      <w:pPr>
        <w:pStyle w:val="ListParagraph"/>
        <w:numPr>
          <w:ilvl w:val="0"/>
          <w:numId w:val="4"/>
        </w:numPr>
        <w:spacing w:after="0" w:line="240" w:lineRule="auto"/>
        <w:ind w:left="284" w:hanging="284"/>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DEFINITIONS</w:t>
      </w:r>
    </w:p>
    <w:p w:rsidR="004E4520" w:rsidRPr="00764472" w:rsidRDefault="004E4520" w:rsidP="00D005A6">
      <w:pPr>
        <w:spacing w:after="0" w:line="240" w:lineRule="auto"/>
        <w:ind w:left="720"/>
        <w:jc w:val="both"/>
        <w:rPr>
          <w:rFonts w:ascii="Bookman Old Style" w:eastAsia="Batang" w:hAnsi="Bookman Old Style" w:cs="Arial"/>
          <w:sz w:val="24"/>
          <w:szCs w:val="24"/>
          <w:lang w:val="en-US"/>
        </w:rPr>
      </w:pPr>
    </w:p>
    <w:p w:rsidR="004E4520" w:rsidRPr="00764472" w:rsidRDefault="004E4520" w:rsidP="00D005A6">
      <w:pPr>
        <w:pStyle w:val="ListParagraph"/>
        <w:numPr>
          <w:ilvl w:val="1"/>
          <w:numId w:val="4"/>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“Products” means </w:t>
      </w:r>
      <w:r w:rsidR="00101B71" w:rsidRPr="00764472">
        <w:rPr>
          <w:rFonts w:ascii="Bookman Old Style" w:eastAsia="Batang" w:hAnsi="Bookman Old Style" w:cs="Arial"/>
          <w:b/>
          <w:sz w:val="24"/>
          <w:szCs w:val="24"/>
          <w:lang w:val="en-US"/>
        </w:rPr>
        <w:t>Company</w:t>
      </w:r>
      <w:r w:rsidRPr="00764472">
        <w:rPr>
          <w:rFonts w:ascii="Bookman Old Style" w:eastAsia="Batang" w:hAnsi="Bookman Old Style" w:cs="Arial"/>
          <w:b/>
          <w:sz w:val="24"/>
          <w:szCs w:val="24"/>
          <w:lang w:val="en-US"/>
        </w:rPr>
        <w:t>’s</w:t>
      </w:r>
      <w:r w:rsidRPr="00764472">
        <w:rPr>
          <w:rFonts w:ascii="Bookman Old Style" w:eastAsia="Batang" w:hAnsi="Bookman Old Style" w:cs="Arial"/>
          <w:sz w:val="24"/>
          <w:szCs w:val="24"/>
          <w:lang w:val="en-US"/>
        </w:rPr>
        <w:t xml:space="preserve"> food/dietary supplements, nutraceutical products under brand name</w:t>
      </w:r>
      <w:r w:rsidR="00A82AB1" w:rsidRPr="00764472">
        <w:rPr>
          <w:rFonts w:ascii="Bookman Old Style" w:eastAsia="Batang" w:hAnsi="Bookman Old Style" w:cs="Arial"/>
          <w:sz w:val="24"/>
          <w:szCs w:val="24"/>
          <w:lang w:val="en-US"/>
        </w:rPr>
        <w:t>s</w:t>
      </w:r>
      <w:r w:rsidRPr="00764472">
        <w:rPr>
          <w:rFonts w:ascii="Bookman Old Style" w:eastAsia="Batang" w:hAnsi="Bookman Old Style" w:cs="Arial"/>
          <w:sz w:val="24"/>
          <w:szCs w:val="24"/>
          <w:lang w:val="en-US"/>
        </w:rPr>
        <w:t xml:space="preserve"> </w:t>
      </w:r>
      <w:r w:rsidR="004C60AF" w:rsidRPr="00764472">
        <w:rPr>
          <w:rFonts w:ascii="Bookman Old Style" w:eastAsia="Batang" w:hAnsi="Bookman Old Style" w:cs="Arial"/>
          <w:b/>
          <w:sz w:val="24"/>
          <w:szCs w:val="24"/>
          <w:lang w:val="en-US"/>
        </w:rPr>
        <w:t xml:space="preserve">XANOFIT™ </w:t>
      </w:r>
      <w:r w:rsidR="009617A4" w:rsidRPr="00764472">
        <w:rPr>
          <w:rFonts w:ascii="Bookman Old Style" w:eastAsia="Batang" w:hAnsi="Bookman Old Style" w:cs="Arial"/>
          <w:b/>
          <w:sz w:val="24"/>
          <w:szCs w:val="24"/>
          <w:lang w:val="en-US"/>
        </w:rPr>
        <w:lastRenderedPageBreak/>
        <w:t>XANOFIZZ</w:t>
      </w:r>
      <w:r w:rsidR="00A82AB1" w:rsidRPr="00764472">
        <w:rPr>
          <w:rFonts w:ascii="Bookman Old Style" w:eastAsia="Batang" w:hAnsi="Bookman Old Style" w:cs="Arial"/>
          <w:b/>
          <w:sz w:val="24"/>
          <w:szCs w:val="24"/>
          <w:lang w:val="en-US"/>
        </w:rPr>
        <w:t>™</w:t>
      </w:r>
      <w:r w:rsidR="004C60AF" w:rsidRPr="00764472">
        <w:rPr>
          <w:rFonts w:ascii="Bookman Old Style" w:eastAsia="Batang" w:hAnsi="Bookman Old Style" w:cs="Arial"/>
          <w:b/>
          <w:sz w:val="24"/>
          <w:szCs w:val="24"/>
          <w:lang w:val="en-US"/>
        </w:rPr>
        <w:t xml:space="preserve"> and ULTRAXAN™</w:t>
      </w:r>
      <w:r w:rsidR="00A82AB1" w:rsidRPr="00764472">
        <w:rPr>
          <w:rFonts w:ascii="Bookman Old Style" w:eastAsia="Batang" w:hAnsi="Bookman Old Style" w:cs="Arial"/>
          <w:b/>
          <w:sz w:val="24"/>
          <w:szCs w:val="24"/>
          <w:lang w:val="en-US"/>
        </w:rPr>
        <w:t xml:space="preserve"> </w:t>
      </w:r>
      <w:permStart w:id="1123771153" w:edGrp="everyone"/>
      <w:permEnd w:id="1123771153"/>
      <w:r w:rsidR="00A82AB1" w:rsidRPr="00764472">
        <w:rPr>
          <w:rFonts w:ascii="Bookman Old Style" w:eastAsia="Batang" w:hAnsi="Bookman Old Style" w:cs="Arial"/>
          <w:b/>
          <w:sz w:val="24"/>
          <w:szCs w:val="24"/>
          <w:lang w:val="en-US"/>
        </w:rPr>
        <w:t xml:space="preserve"> </w:t>
      </w:r>
      <w:r w:rsidR="00056115" w:rsidRPr="00764472">
        <w:rPr>
          <w:rFonts w:ascii="Bookman Old Style" w:eastAsia="Batang" w:hAnsi="Bookman Old Style" w:cs="Arial"/>
          <w:sz w:val="24"/>
          <w:szCs w:val="24"/>
          <w:lang w:val="en-US"/>
        </w:rPr>
        <w:t>enumerated in Annexure-A to the present agreement</w:t>
      </w:r>
      <w:r w:rsidRPr="00764472">
        <w:rPr>
          <w:rFonts w:ascii="Bookman Old Style" w:eastAsia="Batang" w:hAnsi="Bookman Old Style" w:cs="Arial"/>
          <w:sz w:val="24"/>
          <w:szCs w:val="24"/>
          <w:lang w:val="en-US"/>
        </w:rPr>
        <w:t>.</w:t>
      </w:r>
    </w:p>
    <w:p w:rsidR="00056115" w:rsidRPr="00764472" w:rsidRDefault="00056115" w:rsidP="00056115">
      <w:pPr>
        <w:pStyle w:val="ListParagraph"/>
        <w:spacing w:after="0" w:line="240" w:lineRule="auto"/>
        <w:ind w:left="1800"/>
        <w:jc w:val="both"/>
        <w:rPr>
          <w:rFonts w:ascii="Bookman Old Style" w:eastAsia="Batang" w:hAnsi="Bookman Old Style" w:cs="Arial"/>
          <w:sz w:val="24"/>
          <w:szCs w:val="24"/>
          <w:lang w:val="en-US"/>
        </w:rPr>
      </w:pPr>
    </w:p>
    <w:p w:rsidR="00225186" w:rsidRPr="00764472" w:rsidRDefault="00225186" w:rsidP="00D005A6">
      <w:pPr>
        <w:pStyle w:val="ListParagraph"/>
        <w:numPr>
          <w:ilvl w:val="1"/>
          <w:numId w:val="4"/>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“Territory” means </w:t>
      </w:r>
      <w:r w:rsidRPr="00764472">
        <w:rPr>
          <w:rFonts w:ascii="Bookman Old Style" w:eastAsia="Batang" w:hAnsi="Bookman Old Style" w:cs="Arial"/>
          <w:b/>
          <w:sz w:val="24"/>
          <w:szCs w:val="24"/>
          <w:lang w:val="en-US"/>
        </w:rPr>
        <w:t>country name</w:t>
      </w:r>
      <w:r w:rsidRPr="00764472">
        <w:rPr>
          <w:rFonts w:ascii="Bookman Old Style" w:eastAsia="Batang" w:hAnsi="Bookman Old Style" w:cs="Arial"/>
          <w:sz w:val="24"/>
          <w:szCs w:val="24"/>
          <w:lang w:val="en-US"/>
        </w:rPr>
        <w:t>.</w:t>
      </w:r>
    </w:p>
    <w:p w:rsidR="00225186" w:rsidRPr="00764472" w:rsidRDefault="00225186" w:rsidP="00D005A6">
      <w:pPr>
        <w:pStyle w:val="ListParagraph"/>
        <w:spacing w:after="0" w:line="240" w:lineRule="auto"/>
        <w:ind w:left="1418"/>
        <w:jc w:val="both"/>
        <w:rPr>
          <w:rFonts w:ascii="Bookman Old Style" w:eastAsia="Batang" w:hAnsi="Bookman Old Style" w:cs="Arial"/>
          <w:sz w:val="24"/>
          <w:szCs w:val="24"/>
          <w:lang w:val="en-US"/>
        </w:rPr>
      </w:pPr>
    </w:p>
    <w:p w:rsidR="004E4520" w:rsidRPr="00764472" w:rsidRDefault="004E4520" w:rsidP="00D005A6">
      <w:pPr>
        <w:spacing w:after="0" w:line="240" w:lineRule="auto"/>
        <w:ind w:left="1134"/>
        <w:jc w:val="both"/>
        <w:rPr>
          <w:rFonts w:ascii="Bookman Old Style" w:eastAsia="Batang" w:hAnsi="Bookman Old Style" w:cs="Arial"/>
          <w:sz w:val="24"/>
          <w:szCs w:val="24"/>
          <w:lang w:val="en-US"/>
        </w:rPr>
      </w:pPr>
    </w:p>
    <w:p w:rsidR="004E4520" w:rsidRPr="00764472" w:rsidRDefault="00B002C1" w:rsidP="00D005A6">
      <w:pPr>
        <w:pStyle w:val="ListParagraph"/>
        <w:numPr>
          <w:ilvl w:val="0"/>
          <w:numId w:val="4"/>
        </w:numPr>
        <w:spacing w:after="0" w:line="240" w:lineRule="auto"/>
        <w:ind w:left="567" w:hanging="567"/>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Agreement of the Parties</w:t>
      </w:r>
    </w:p>
    <w:p w:rsidR="003F5690" w:rsidRPr="00881A09" w:rsidRDefault="003F5690" w:rsidP="00881A09">
      <w:pPr>
        <w:spacing w:after="0" w:line="240" w:lineRule="auto"/>
        <w:jc w:val="both"/>
        <w:rPr>
          <w:rFonts w:ascii="Bookman Old Style" w:eastAsia="Batang" w:hAnsi="Bookman Old Style" w:cs="Arial"/>
          <w:b/>
          <w:sz w:val="24"/>
          <w:szCs w:val="24"/>
          <w:lang w:val="en-US"/>
        </w:rPr>
      </w:pPr>
    </w:p>
    <w:p w:rsidR="00F85184" w:rsidRPr="00764472" w:rsidRDefault="00B002C1" w:rsidP="00FE2044">
      <w:pPr>
        <w:spacing w:after="120" w:line="240" w:lineRule="auto"/>
        <w:ind w:left="567"/>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a.</w:t>
      </w:r>
      <w:r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b/>
          <w:sz w:val="24"/>
          <w:szCs w:val="24"/>
          <w:lang w:val="en-US"/>
        </w:rPr>
        <w:t>Appointment.</w:t>
      </w:r>
      <w:r w:rsidRPr="00764472">
        <w:rPr>
          <w:rFonts w:ascii="Bookman Old Style" w:eastAsia="Batang" w:hAnsi="Bookman Old Style" w:cs="Arial"/>
          <w:sz w:val="24"/>
          <w:szCs w:val="24"/>
          <w:lang w:val="en-US"/>
        </w:rPr>
        <w:t xml:space="preserve"> </w:t>
      </w:r>
      <w:r w:rsidR="00BD2C99" w:rsidRPr="00764472">
        <w:rPr>
          <w:rFonts w:ascii="Bookman Old Style" w:eastAsia="Batang" w:hAnsi="Bookman Old Style" w:cs="Arial"/>
          <w:sz w:val="24"/>
          <w:szCs w:val="24"/>
          <w:lang w:val="en-US"/>
        </w:rPr>
        <w:t xml:space="preserve">Subject to the terms and conditions of this </w:t>
      </w:r>
      <w:r w:rsidR="00056115" w:rsidRPr="00764472">
        <w:rPr>
          <w:rFonts w:ascii="Bookman Old Style" w:eastAsia="Batang" w:hAnsi="Bookman Old Style" w:cs="Arial"/>
          <w:sz w:val="24"/>
          <w:szCs w:val="24"/>
          <w:lang w:val="en-US"/>
        </w:rPr>
        <w:t>Dealership</w:t>
      </w:r>
      <w:r w:rsidR="00BD2C99" w:rsidRPr="00764472">
        <w:rPr>
          <w:rFonts w:ascii="Bookman Old Style" w:eastAsia="Batang" w:hAnsi="Bookman Old Style" w:cs="Arial"/>
          <w:sz w:val="24"/>
          <w:szCs w:val="24"/>
          <w:lang w:val="en-US"/>
        </w:rPr>
        <w:t xml:space="preserve"> Agreement, </w:t>
      </w:r>
      <w:r w:rsidR="00101B71" w:rsidRPr="00764472">
        <w:rPr>
          <w:rFonts w:ascii="Bookman Old Style" w:eastAsia="Batang" w:hAnsi="Bookman Old Style" w:cs="Arial"/>
          <w:sz w:val="24"/>
          <w:szCs w:val="24"/>
          <w:lang w:val="en-US"/>
        </w:rPr>
        <w:t xml:space="preserve">the </w:t>
      </w:r>
      <w:r w:rsidR="00BD2C99" w:rsidRPr="00764472">
        <w:rPr>
          <w:rFonts w:ascii="Bookman Old Style" w:eastAsia="Batang" w:hAnsi="Bookman Old Style" w:cs="Arial"/>
          <w:sz w:val="24"/>
          <w:szCs w:val="24"/>
          <w:lang w:val="en-US"/>
        </w:rPr>
        <w:t>Company here</w:t>
      </w:r>
      <w:r w:rsidR="00F85184" w:rsidRPr="00764472">
        <w:rPr>
          <w:rFonts w:ascii="Bookman Old Style" w:eastAsia="Batang" w:hAnsi="Bookman Old Style" w:cs="Arial"/>
          <w:sz w:val="24"/>
          <w:szCs w:val="24"/>
          <w:lang w:val="en-US"/>
        </w:rPr>
        <w:t xml:space="preserve">by appoints and grants </w:t>
      </w:r>
      <w:r w:rsidR="00056115" w:rsidRPr="00764472">
        <w:rPr>
          <w:rFonts w:ascii="Bookman Old Style" w:eastAsia="Batang" w:hAnsi="Bookman Old Style" w:cs="Arial"/>
          <w:sz w:val="24"/>
          <w:szCs w:val="24"/>
          <w:lang w:val="en-US"/>
        </w:rPr>
        <w:t>Dealer</w:t>
      </w:r>
      <w:r w:rsidR="00F85184" w:rsidRPr="00764472">
        <w:rPr>
          <w:rFonts w:ascii="Bookman Old Style" w:eastAsia="Batang" w:hAnsi="Bookman Old Style" w:cs="Arial"/>
          <w:sz w:val="24"/>
          <w:szCs w:val="24"/>
          <w:lang w:val="en-US"/>
        </w:rPr>
        <w:t xml:space="preserve"> the exclusive right to sell and distribute the Products</w:t>
      </w:r>
      <w:r w:rsidR="00056115" w:rsidRPr="00764472">
        <w:rPr>
          <w:rFonts w:ascii="Bookman Old Style" w:eastAsia="Batang" w:hAnsi="Bookman Old Style" w:cs="Arial"/>
          <w:sz w:val="24"/>
          <w:szCs w:val="24"/>
          <w:lang w:val="en-US"/>
        </w:rPr>
        <w:t>, enumerated in Annexure-A to the present agreement,</w:t>
      </w:r>
      <w:r w:rsidR="00F85184" w:rsidRPr="00764472">
        <w:rPr>
          <w:rFonts w:ascii="Bookman Old Style" w:eastAsia="Batang" w:hAnsi="Bookman Old Style" w:cs="Arial"/>
          <w:sz w:val="24"/>
          <w:szCs w:val="24"/>
          <w:lang w:val="en-US"/>
        </w:rPr>
        <w:t xml:space="preserve"> to customers located in the Territory (the “Customers”) and to render </w:t>
      </w:r>
      <w:r w:rsidR="00056115" w:rsidRPr="00764472">
        <w:rPr>
          <w:rFonts w:ascii="Bookman Old Style" w:eastAsia="Batang" w:hAnsi="Bookman Old Style" w:cs="Arial"/>
          <w:sz w:val="24"/>
          <w:szCs w:val="24"/>
          <w:lang w:val="en-US"/>
        </w:rPr>
        <w:t xml:space="preserve">such </w:t>
      </w:r>
      <w:r w:rsidR="00F85184" w:rsidRPr="00764472">
        <w:rPr>
          <w:rFonts w:ascii="Bookman Old Style" w:eastAsia="Batang" w:hAnsi="Bookman Old Style" w:cs="Arial"/>
          <w:sz w:val="24"/>
          <w:szCs w:val="24"/>
          <w:lang w:val="en-US"/>
        </w:rPr>
        <w:t xml:space="preserve">other services as a </w:t>
      </w:r>
      <w:r w:rsidR="00056115" w:rsidRPr="00764472">
        <w:rPr>
          <w:rFonts w:ascii="Bookman Old Style" w:eastAsia="Batang" w:hAnsi="Bookman Old Style" w:cs="Arial"/>
          <w:sz w:val="24"/>
          <w:szCs w:val="24"/>
          <w:lang w:val="en-US"/>
        </w:rPr>
        <w:t>Dealer</w:t>
      </w:r>
      <w:r w:rsidR="00F85184"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for the</w:t>
      </w:r>
      <w:r w:rsidR="00F85184" w:rsidRPr="00764472">
        <w:rPr>
          <w:rFonts w:ascii="Bookman Old Style" w:eastAsia="Batang" w:hAnsi="Bookman Old Style" w:cs="Arial"/>
          <w:sz w:val="24"/>
          <w:szCs w:val="24"/>
          <w:lang w:val="en-US"/>
        </w:rPr>
        <w:t xml:space="preserve"> Company as</w:t>
      </w:r>
      <w:r w:rsidR="00056115" w:rsidRPr="00764472">
        <w:rPr>
          <w:rFonts w:ascii="Bookman Old Style" w:eastAsia="Batang" w:hAnsi="Bookman Old Style" w:cs="Arial"/>
          <w:sz w:val="24"/>
          <w:szCs w:val="24"/>
          <w:lang w:val="en-US"/>
        </w:rPr>
        <w:t xml:space="preserve"> and when requested by the Company, from time to time in writing</w:t>
      </w:r>
      <w:r w:rsidR="00F85184"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00F85184" w:rsidRPr="00764472">
        <w:rPr>
          <w:rFonts w:ascii="Bookman Old Style" w:eastAsia="Batang" w:hAnsi="Bookman Old Style" w:cs="Arial"/>
          <w:sz w:val="24"/>
          <w:szCs w:val="24"/>
          <w:lang w:val="en-US"/>
        </w:rPr>
        <w:t xml:space="preserve"> shall limit its activities with respect to the Products to Customers located within the Territory and refrain from selling or otherwise transferring, directly or indirectly, the Products to any person outside the Territory, without the express written consent of </w:t>
      </w:r>
      <w:r w:rsidR="00056115" w:rsidRPr="00764472">
        <w:rPr>
          <w:rFonts w:ascii="Bookman Old Style" w:eastAsia="Batang" w:hAnsi="Bookman Old Style" w:cs="Arial"/>
          <w:sz w:val="24"/>
          <w:szCs w:val="24"/>
          <w:lang w:val="en-US"/>
        </w:rPr>
        <w:t xml:space="preserve">the </w:t>
      </w:r>
      <w:r w:rsidR="00F85184" w:rsidRPr="00764472">
        <w:rPr>
          <w:rFonts w:ascii="Bookman Old Style" w:eastAsia="Batang" w:hAnsi="Bookman Old Style" w:cs="Arial"/>
          <w:sz w:val="24"/>
          <w:szCs w:val="24"/>
          <w:lang w:val="en-US"/>
        </w:rPr>
        <w:t>Company.</w:t>
      </w:r>
      <w:r w:rsidR="00056115" w:rsidRPr="00764472">
        <w:rPr>
          <w:rFonts w:ascii="Bookman Old Style" w:eastAsia="Batang" w:hAnsi="Bookman Old Style" w:cs="Arial"/>
          <w:sz w:val="24"/>
          <w:szCs w:val="24"/>
          <w:lang w:val="en-US"/>
        </w:rPr>
        <w:t xml:space="preserve"> The</w:t>
      </w:r>
      <w:r w:rsidR="00F85184" w:rsidRPr="00764472">
        <w:rPr>
          <w:rFonts w:ascii="Bookman Old Style" w:eastAsia="Batang" w:hAnsi="Bookman Old Style" w:cs="Arial"/>
          <w:sz w:val="24"/>
          <w:szCs w:val="24"/>
          <w:lang w:val="en-US"/>
        </w:rPr>
        <w:t xml:space="preserve"> Company shall not sell or otherwise supply, directly or indirectly, the Products</w:t>
      </w:r>
      <w:r w:rsidR="00056115" w:rsidRPr="00764472">
        <w:rPr>
          <w:rFonts w:ascii="Bookman Old Style" w:eastAsia="Batang" w:hAnsi="Bookman Old Style" w:cs="Arial"/>
          <w:sz w:val="24"/>
          <w:szCs w:val="24"/>
          <w:lang w:val="en-US"/>
        </w:rPr>
        <w:t>, enumerated in Annexure-A to the present agreement,</w:t>
      </w:r>
      <w:r w:rsidR="00F85184" w:rsidRPr="00764472">
        <w:rPr>
          <w:rFonts w:ascii="Bookman Old Style" w:eastAsia="Batang" w:hAnsi="Bookman Old Style" w:cs="Arial"/>
          <w:sz w:val="24"/>
          <w:szCs w:val="24"/>
          <w:lang w:val="en-US"/>
        </w:rPr>
        <w:t xml:space="preserve"> in the Territory except by sale through the </w:t>
      </w:r>
      <w:r w:rsidR="00056115" w:rsidRPr="00764472">
        <w:rPr>
          <w:rFonts w:ascii="Bookman Old Style" w:eastAsia="Batang" w:hAnsi="Bookman Old Style" w:cs="Arial"/>
          <w:sz w:val="24"/>
          <w:szCs w:val="24"/>
          <w:lang w:val="en-US"/>
        </w:rPr>
        <w:t>Dealer</w:t>
      </w:r>
      <w:r w:rsidR="00F85184" w:rsidRPr="00764472">
        <w:rPr>
          <w:rFonts w:ascii="Bookman Old Style" w:eastAsia="Batang" w:hAnsi="Bookman Old Style" w:cs="Arial"/>
          <w:sz w:val="24"/>
          <w:szCs w:val="24"/>
          <w:lang w:val="en-US"/>
        </w:rPr>
        <w:t>.</w:t>
      </w:r>
    </w:p>
    <w:p w:rsidR="00B002C1" w:rsidRPr="00764472" w:rsidRDefault="00B002C1" w:rsidP="00FE2044">
      <w:pPr>
        <w:spacing w:after="120" w:line="240" w:lineRule="auto"/>
        <w:ind w:left="567"/>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b. Relationship of Parties.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is an independent contractor and is not and shall not be deemed to be an e</w:t>
      </w:r>
      <w:r w:rsidR="00794D40" w:rsidRPr="00764472">
        <w:rPr>
          <w:rFonts w:ascii="Bookman Old Style" w:eastAsia="Batang" w:hAnsi="Bookman Old Style" w:cs="Arial"/>
          <w:sz w:val="24"/>
          <w:szCs w:val="24"/>
          <w:lang w:val="en-US"/>
        </w:rPr>
        <w:t>mployee, legal representative</w:t>
      </w:r>
      <w:r w:rsidRPr="00764472">
        <w:rPr>
          <w:rFonts w:ascii="Bookman Old Style" w:eastAsia="Batang" w:hAnsi="Bookman Old Style" w:cs="Arial"/>
          <w:sz w:val="24"/>
          <w:szCs w:val="24"/>
          <w:lang w:val="en-US"/>
        </w:rPr>
        <w:t xml:space="preserve">, general agent, joint venture or partner of Company for any purpose.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acknowledges that Company has not granted it any authority to make changes to Company’s terms and conditions of sale, grant any warranties in excess of those extended by Company or limit its liabilities or remedies less than Company limits its liabilities and remedies, sign quotation, incur obligations (express or implied), or in general enter into contracts on behalf of Company or bind Company in any transaction with customers, governmental agencies or third parties. </w:t>
      </w:r>
    </w:p>
    <w:p w:rsidR="00F85184" w:rsidRPr="00764472" w:rsidRDefault="00F85184" w:rsidP="00D005A6">
      <w:pPr>
        <w:spacing w:after="120" w:line="240" w:lineRule="auto"/>
        <w:ind w:firstLine="720"/>
        <w:jc w:val="both"/>
        <w:rPr>
          <w:rFonts w:ascii="Bookman Old Style" w:eastAsia="Batang" w:hAnsi="Bookman Old Style" w:cs="Arial"/>
          <w:sz w:val="12"/>
          <w:szCs w:val="24"/>
          <w:lang w:val="en-US"/>
        </w:rPr>
      </w:pPr>
    </w:p>
    <w:p w:rsidR="004E4520" w:rsidRPr="00764472" w:rsidRDefault="004E4520" w:rsidP="00D005A6">
      <w:pPr>
        <w:pStyle w:val="ListParagraph"/>
        <w:numPr>
          <w:ilvl w:val="0"/>
          <w:numId w:val="4"/>
        </w:numPr>
        <w:spacing w:after="120" w:line="240" w:lineRule="auto"/>
        <w:ind w:left="567" w:hanging="567"/>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Term</w:t>
      </w:r>
    </w:p>
    <w:p w:rsidR="00FE2044" w:rsidRPr="00764472" w:rsidRDefault="00FE2044" w:rsidP="00FE2044">
      <w:pPr>
        <w:pStyle w:val="ListParagraph"/>
        <w:spacing w:after="120" w:line="240" w:lineRule="auto"/>
        <w:ind w:left="567"/>
        <w:jc w:val="both"/>
        <w:rPr>
          <w:rFonts w:ascii="Bookman Old Style" w:eastAsia="Batang" w:hAnsi="Bookman Old Style" w:cs="Arial"/>
          <w:b/>
          <w:sz w:val="24"/>
          <w:szCs w:val="24"/>
          <w:lang w:val="en-US"/>
        </w:rPr>
      </w:pPr>
    </w:p>
    <w:p w:rsidR="00AF0080" w:rsidRDefault="001A26B4" w:rsidP="00FE2044">
      <w:pPr>
        <w:pStyle w:val="ListParagraph"/>
        <w:spacing w:before="240" w:line="240" w:lineRule="auto"/>
        <w:ind w:left="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Subject to the other provisions of this Agreement, t</w:t>
      </w:r>
      <w:r w:rsidR="00AF0080" w:rsidRPr="00764472">
        <w:rPr>
          <w:rFonts w:ascii="Bookman Old Style" w:eastAsia="Batang" w:hAnsi="Bookman Old Style" w:cs="Arial"/>
          <w:sz w:val="24"/>
          <w:szCs w:val="24"/>
          <w:lang w:val="en-US"/>
        </w:rPr>
        <w:t>he period during which this agreement shall be in force shall be a period of</w:t>
      </w:r>
      <w:r w:rsidR="0008729B"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three</w:t>
      </w:r>
      <w:r w:rsidR="00AF0080" w:rsidRPr="00764472">
        <w:rPr>
          <w:rFonts w:ascii="Bookman Old Style" w:eastAsia="Batang" w:hAnsi="Bookman Old Style" w:cs="Arial"/>
          <w:sz w:val="24"/>
          <w:szCs w:val="24"/>
          <w:lang w:val="en-US"/>
        </w:rPr>
        <w:t xml:space="preserve"> years from [date</w:t>
      </w:r>
      <w:r w:rsidR="001143A3"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and </w:t>
      </w:r>
      <w:r w:rsidRPr="00764472">
        <w:rPr>
          <w:rFonts w:ascii="Bookman Old Style" w:eastAsia="Batang" w:hAnsi="Bookman Old Style" w:cs="Arial"/>
          <w:sz w:val="24"/>
          <w:szCs w:val="24"/>
          <w:lang w:val="en-US"/>
        </w:rPr>
        <w:t xml:space="preserve">after the initial term, the term of this Agreement may be renewed every two years for an additional two-year term by a writing signed by each party and acceptance of both parties unless the </w:t>
      </w:r>
      <w:r w:rsidR="004C7091" w:rsidRPr="00764472">
        <w:rPr>
          <w:rFonts w:ascii="Bookman Old Style" w:eastAsia="Batang" w:hAnsi="Bookman Old Style" w:cs="Arial"/>
          <w:sz w:val="24"/>
          <w:szCs w:val="24"/>
          <w:lang w:val="en-US"/>
        </w:rPr>
        <w:t>Agreement is</w:t>
      </w:r>
      <w:r w:rsidRPr="00764472">
        <w:rPr>
          <w:rFonts w:ascii="Bookman Old Style" w:eastAsia="Batang" w:hAnsi="Bookman Old Style" w:cs="Arial"/>
          <w:sz w:val="24"/>
          <w:szCs w:val="24"/>
          <w:lang w:val="en-US"/>
        </w:rPr>
        <w:t xml:space="preserve"> terminated as pro</w:t>
      </w:r>
      <w:r w:rsidR="004C7091" w:rsidRPr="00764472">
        <w:rPr>
          <w:rFonts w:ascii="Bookman Old Style" w:eastAsia="Batang" w:hAnsi="Bookman Old Style" w:cs="Arial"/>
          <w:sz w:val="24"/>
          <w:szCs w:val="24"/>
          <w:lang w:val="en-US"/>
        </w:rPr>
        <w:t>vided in this agreement.</w:t>
      </w:r>
    </w:p>
    <w:p w:rsidR="00881A09" w:rsidRDefault="00881A09" w:rsidP="00FE2044">
      <w:pPr>
        <w:pStyle w:val="ListParagraph"/>
        <w:spacing w:before="240" w:line="240" w:lineRule="auto"/>
        <w:ind w:left="567"/>
        <w:jc w:val="both"/>
        <w:rPr>
          <w:rFonts w:ascii="Bookman Old Style" w:eastAsia="Batang" w:hAnsi="Bookman Old Style" w:cs="Arial"/>
          <w:sz w:val="24"/>
          <w:szCs w:val="24"/>
          <w:lang w:val="en-US"/>
        </w:rPr>
      </w:pPr>
    </w:p>
    <w:p w:rsidR="00881A09" w:rsidRDefault="00881A09" w:rsidP="00FE2044">
      <w:pPr>
        <w:pStyle w:val="ListParagraph"/>
        <w:spacing w:before="240" w:line="240" w:lineRule="auto"/>
        <w:ind w:left="567"/>
        <w:jc w:val="both"/>
        <w:rPr>
          <w:rFonts w:ascii="Bookman Old Style" w:eastAsia="Batang" w:hAnsi="Bookman Old Style" w:cs="Arial"/>
          <w:sz w:val="24"/>
          <w:szCs w:val="24"/>
          <w:lang w:val="en-US"/>
        </w:rPr>
      </w:pPr>
    </w:p>
    <w:p w:rsidR="00881A09" w:rsidRPr="00764472" w:rsidRDefault="00881A09" w:rsidP="00FE2044">
      <w:pPr>
        <w:pStyle w:val="ListParagraph"/>
        <w:spacing w:before="240" w:line="240" w:lineRule="auto"/>
        <w:ind w:left="567"/>
        <w:jc w:val="both"/>
        <w:rPr>
          <w:rFonts w:ascii="Bookman Old Style" w:eastAsia="Batang" w:hAnsi="Bookman Old Style" w:cs="Arial"/>
          <w:sz w:val="24"/>
          <w:szCs w:val="24"/>
          <w:lang w:val="en-US"/>
        </w:rPr>
      </w:pPr>
    </w:p>
    <w:p w:rsidR="006D1E4A" w:rsidRPr="00764472" w:rsidRDefault="006D1E4A" w:rsidP="00D005A6">
      <w:pPr>
        <w:spacing w:after="120" w:line="240" w:lineRule="auto"/>
        <w:jc w:val="both"/>
        <w:rPr>
          <w:rFonts w:ascii="Bookman Old Style" w:eastAsia="Batang" w:hAnsi="Bookman Old Style" w:cs="Arial"/>
          <w:b/>
          <w:sz w:val="2"/>
          <w:szCs w:val="24"/>
          <w:lang w:val="en-US"/>
        </w:rPr>
      </w:pPr>
    </w:p>
    <w:p w:rsidR="006D1E4A" w:rsidRPr="00764472" w:rsidRDefault="006D1E4A" w:rsidP="00D005A6">
      <w:pPr>
        <w:spacing w:after="120" w:line="240" w:lineRule="auto"/>
        <w:ind w:left="567" w:hanging="567"/>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lastRenderedPageBreak/>
        <w:t xml:space="preserve">4. </w:t>
      </w:r>
      <w:r w:rsidR="003F5690" w:rsidRPr="00764472">
        <w:rPr>
          <w:rFonts w:ascii="Bookman Old Style" w:eastAsia="Batang" w:hAnsi="Bookman Old Style" w:cs="Arial"/>
          <w:b/>
          <w:sz w:val="24"/>
          <w:szCs w:val="24"/>
          <w:lang w:val="en-US"/>
        </w:rPr>
        <w:tab/>
      </w:r>
      <w:r w:rsidRPr="00764472">
        <w:rPr>
          <w:rFonts w:ascii="Bookman Old Style" w:eastAsia="Batang" w:hAnsi="Bookman Old Style" w:cs="Arial"/>
          <w:b/>
          <w:sz w:val="24"/>
          <w:szCs w:val="24"/>
          <w:lang w:val="en-US"/>
        </w:rPr>
        <w:t>Order</w:t>
      </w:r>
      <w:r w:rsidR="00C9621F" w:rsidRPr="00764472">
        <w:rPr>
          <w:rFonts w:ascii="Bookman Old Style" w:eastAsia="Batang" w:hAnsi="Bookman Old Style" w:cs="Arial"/>
          <w:b/>
          <w:sz w:val="24"/>
          <w:szCs w:val="24"/>
          <w:lang w:val="en-US"/>
        </w:rPr>
        <w:t>s</w:t>
      </w:r>
    </w:p>
    <w:p w:rsidR="000F6083" w:rsidRPr="00764472" w:rsidRDefault="00EB0724" w:rsidP="00FE2044">
      <w:pPr>
        <w:pStyle w:val="ListParagraph"/>
        <w:numPr>
          <w:ilvl w:val="0"/>
          <w:numId w:val="22"/>
        </w:num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Communication Pursuant to this </w:t>
      </w:r>
      <w:r w:rsidR="00056115" w:rsidRPr="00764472">
        <w:rPr>
          <w:rFonts w:ascii="Bookman Old Style" w:eastAsia="Batang" w:hAnsi="Bookman Old Style" w:cs="Arial"/>
          <w:b/>
          <w:sz w:val="24"/>
          <w:szCs w:val="24"/>
          <w:lang w:val="en-US"/>
        </w:rPr>
        <w:t>Dealer</w:t>
      </w:r>
      <w:r w:rsidR="00F5783A" w:rsidRPr="00764472">
        <w:rPr>
          <w:rFonts w:ascii="Bookman Old Style" w:eastAsia="Batang" w:hAnsi="Bookman Old Style" w:cs="Arial"/>
          <w:b/>
          <w:sz w:val="24"/>
          <w:szCs w:val="24"/>
          <w:lang w:val="en-US"/>
        </w:rPr>
        <w:t>ship</w:t>
      </w:r>
      <w:r w:rsidRPr="00764472">
        <w:rPr>
          <w:rFonts w:ascii="Bookman Old Style" w:eastAsia="Batang" w:hAnsi="Bookman Old Style" w:cs="Arial"/>
          <w:b/>
          <w:sz w:val="24"/>
          <w:szCs w:val="24"/>
          <w:lang w:val="en-US"/>
        </w:rPr>
        <w:t xml:space="preserve"> Agreement and Orders.</w:t>
      </w:r>
      <w:r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 xml:space="preserve"> Orders for the products shall be made by the</w:t>
      </w:r>
      <w:r w:rsidR="000F6083"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000F6083" w:rsidRPr="00764472">
        <w:rPr>
          <w:rFonts w:ascii="Bookman Old Style" w:eastAsia="Batang" w:hAnsi="Bookman Old Style" w:cs="Arial"/>
          <w:sz w:val="24"/>
          <w:szCs w:val="24"/>
          <w:lang w:val="en-US"/>
        </w:rPr>
        <w:t xml:space="preserve"> to the company at </w:t>
      </w:r>
      <w:r w:rsidR="00AF0080" w:rsidRPr="00764472">
        <w:rPr>
          <w:rFonts w:ascii="Bookman Old Style" w:eastAsia="Batang" w:hAnsi="Bookman Old Style" w:cs="Arial"/>
          <w:sz w:val="24"/>
          <w:szCs w:val="24"/>
          <w:lang w:val="en-US"/>
        </w:rPr>
        <w:t>[address</w:t>
      </w:r>
      <w:r w:rsidR="00416111"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or to such other address as may subsequently be notified by the company and the company shall sell the products to the </w:t>
      </w:r>
      <w:r w:rsidR="00056115" w:rsidRPr="00764472">
        <w:rPr>
          <w:rFonts w:ascii="Bookman Old Style" w:eastAsia="Batang" w:hAnsi="Bookman Old Style" w:cs="Arial"/>
          <w:sz w:val="24"/>
          <w:szCs w:val="24"/>
          <w:lang w:val="en-US"/>
        </w:rPr>
        <w:t>Dealer</w:t>
      </w:r>
      <w:r w:rsidR="00AF0080" w:rsidRPr="00764472">
        <w:rPr>
          <w:rFonts w:ascii="Bookman Old Style" w:eastAsia="Batang" w:hAnsi="Bookman Old Style" w:cs="Arial"/>
          <w:sz w:val="24"/>
          <w:szCs w:val="24"/>
          <w:lang w:val="en-US"/>
        </w:rPr>
        <w:t>s in</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accordance with those orders at such prices as the company shall from time</w:t>
      </w:r>
      <w:r w:rsidR="000F6083" w:rsidRPr="00764472">
        <w:rPr>
          <w:rFonts w:ascii="Bookman Old Style" w:eastAsia="Batang" w:hAnsi="Bookman Old Style" w:cs="Arial"/>
          <w:sz w:val="24"/>
          <w:szCs w:val="24"/>
          <w:lang w:val="en-US"/>
        </w:rPr>
        <w:t xml:space="preserve"> </w:t>
      </w:r>
      <w:r w:rsidR="00FE2044" w:rsidRPr="00764472">
        <w:rPr>
          <w:rFonts w:ascii="Bookman Old Style" w:eastAsia="Batang" w:hAnsi="Bookman Old Style" w:cs="Arial"/>
          <w:sz w:val="24"/>
          <w:szCs w:val="24"/>
          <w:lang w:val="en-US"/>
        </w:rPr>
        <w:t>to time fix.</w:t>
      </w:r>
    </w:p>
    <w:p w:rsidR="00FE2044" w:rsidRPr="00764472" w:rsidRDefault="00FE2044" w:rsidP="00FE2044">
      <w:pPr>
        <w:pStyle w:val="ListParagraph"/>
        <w:spacing w:line="240" w:lineRule="auto"/>
        <w:ind w:left="987"/>
        <w:jc w:val="both"/>
        <w:rPr>
          <w:rFonts w:ascii="Bookman Old Style" w:eastAsia="Batang" w:hAnsi="Bookman Old Style" w:cs="Arial"/>
          <w:sz w:val="24"/>
          <w:szCs w:val="24"/>
          <w:lang w:val="en-US"/>
        </w:rPr>
      </w:pPr>
    </w:p>
    <w:p w:rsidR="00AF0080" w:rsidRPr="00764472" w:rsidRDefault="00AF0080" w:rsidP="00FE2044">
      <w:pPr>
        <w:pStyle w:val="ListParagraph"/>
        <w:numPr>
          <w:ilvl w:val="0"/>
          <w:numId w:val="22"/>
        </w:num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company undertakes to </w:t>
      </w:r>
      <w:r w:rsidR="00B10568" w:rsidRPr="00764472">
        <w:rPr>
          <w:rFonts w:ascii="Bookman Old Style" w:eastAsia="Batang" w:hAnsi="Bookman Old Style" w:cs="Arial"/>
          <w:sz w:val="24"/>
          <w:szCs w:val="24"/>
          <w:lang w:val="en-US"/>
        </w:rPr>
        <w:t>fulfill</w:t>
      </w:r>
      <w:r w:rsidRPr="00764472">
        <w:rPr>
          <w:rFonts w:ascii="Bookman Old Style" w:eastAsia="Batang" w:hAnsi="Bookman Old Style" w:cs="Arial"/>
          <w:sz w:val="24"/>
          <w:szCs w:val="24"/>
          <w:lang w:val="en-US"/>
        </w:rPr>
        <w:t xml:space="preserve"> the orders of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for the</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products with all reasonable dispatch but shall not be liable in any way for any</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loss of trade or profit occurring to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in the event of delivery of the</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products being frustrated or delayed by strikes</w:t>
      </w:r>
      <w:r w:rsidR="002B1A21"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rio</w:t>
      </w:r>
      <w:r w:rsidR="000F6083" w:rsidRPr="00764472">
        <w:rPr>
          <w:rFonts w:ascii="Bookman Old Style" w:eastAsia="Batang" w:hAnsi="Bookman Old Style" w:cs="Arial"/>
          <w:sz w:val="24"/>
          <w:szCs w:val="24"/>
          <w:lang w:val="en-US"/>
        </w:rPr>
        <w:t>ts</w:t>
      </w:r>
      <w:r w:rsidR="002B1A21" w:rsidRPr="00764472">
        <w:rPr>
          <w:rFonts w:ascii="Bookman Old Style" w:eastAsia="Batang" w:hAnsi="Bookman Old Style" w:cs="Arial"/>
          <w:sz w:val="24"/>
          <w:szCs w:val="24"/>
          <w:lang w:val="en-US"/>
        </w:rPr>
        <w:t>,</w:t>
      </w:r>
      <w:r w:rsidR="000F6083" w:rsidRPr="00764472">
        <w:rPr>
          <w:rFonts w:ascii="Bookman Old Style" w:eastAsia="Batang" w:hAnsi="Bookman Old Style" w:cs="Arial"/>
          <w:sz w:val="24"/>
          <w:szCs w:val="24"/>
          <w:lang w:val="en-US"/>
        </w:rPr>
        <w:t xml:space="preserve"> lockouts</w:t>
      </w:r>
      <w:r w:rsidR="002B1A21" w:rsidRPr="00764472">
        <w:rPr>
          <w:rFonts w:ascii="Bookman Old Style" w:eastAsia="Batang" w:hAnsi="Bookman Old Style" w:cs="Arial"/>
          <w:sz w:val="24"/>
          <w:szCs w:val="24"/>
          <w:lang w:val="en-US"/>
        </w:rPr>
        <w:t>,</w:t>
      </w:r>
      <w:r w:rsidR="000F6083" w:rsidRPr="00764472">
        <w:rPr>
          <w:rFonts w:ascii="Bookman Old Style" w:eastAsia="Batang" w:hAnsi="Bookman Old Style" w:cs="Arial"/>
          <w:sz w:val="24"/>
          <w:szCs w:val="24"/>
          <w:lang w:val="en-US"/>
        </w:rPr>
        <w:t xml:space="preserve"> trade disputes</w:t>
      </w:r>
      <w:r w:rsidR="002B1A21" w:rsidRPr="00764472">
        <w:rPr>
          <w:rFonts w:ascii="Bookman Old Style" w:eastAsia="Batang" w:hAnsi="Bookman Old Style" w:cs="Arial"/>
          <w:sz w:val="24"/>
          <w:szCs w:val="24"/>
          <w:lang w:val="en-US"/>
        </w:rPr>
        <w:t>,</w:t>
      </w:r>
      <w:r w:rsidR="000F6083" w:rsidRPr="00764472">
        <w:rPr>
          <w:rFonts w:ascii="Bookman Old Style" w:eastAsia="Batang" w:hAnsi="Bookman Old Style" w:cs="Arial"/>
          <w:sz w:val="24"/>
          <w:szCs w:val="24"/>
          <w:lang w:val="en-US"/>
        </w:rPr>
        <w:t xml:space="preserve"> acts </w:t>
      </w:r>
      <w:r w:rsidR="002B1A21" w:rsidRPr="00764472">
        <w:rPr>
          <w:rFonts w:ascii="Bookman Old Style" w:eastAsia="Batang" w:hAnsi="Bookman Old Style" w:cs="Arial"/>
          <w:sz w:val="24"/>
          <w:szCs w:val="24"/>
          <w:lang w:val="en-US"/>
        </w:rPr>
        <w:t>or restraints of</w:t>
      </w:r>
      <w:r w:rsidRPr="00764472">
        <w:rPr>
          <w:rFonts w:ascii="Bookman Old Style" w:eastAsia="Batang" w:hAnsi="Bookman Old Style" w:cs="Arial"/>
          <w:sz w:val="24"/>
          <w:szCs w:val="24"/>
          <w:lang w:val="en-US"/>
        </w:rPr>
        <w:t xml:space="preserve"> governments imposition of rest</w:t>
      </w:r>
      <w:r w:rsidR="000F6083" w:rsidRPr="00764472">
        <w:rPr>
          <w:rFonts w:ascii="Bookman Old Style" w:eastAsia="Batang" w:hAnsi="Bookman Old Style" w:cs="Arial"/>
          <w:sz w:val="24"/>
          <w:szCs w:val="24"/>
          <w:lang w:val="en-US"/>
        </w:rPr>
        <w:t xml:space="preserve">rictions on exportation or from </w:t>
      </w:r>
      <w:r w:rsidRPr="00764472">
        <w:rPr>
          <w:rFonts w:ascii="Bookman Old Style" w:eastAsia="Batang" w:hAnsi="Bookman Old Style" w:cs="Arial"/>
          <w:sz w:val="24"/>
          <w:szCs w:val="24"/>
          <w:lang w:val="en-US"/>
        </w:rPr>
        <w:t>any other cause not within the control of the company.</w:t>
      </w:r>
    </w:p>
    <w:p w:rsidR="00FE2044" w:rsidRPr="00764472" w:rsidRDefault="00FE2044" w:rsidP="00FE2044">
      <w:pPr>
        <w:pStyle w:val="ListParagraph"/>
        <w:spacing w:line="240" w:lineRule="auto"/>
        <w:ind w:left="987"/>
        <w:jc w:val="both"/>
        <w:rPr>
          <w:rFonts w:ascii="Bookman Old Style" w:eastAsia="Batang" w:hAnsi="Bookman Old Style" w:cs="Arial"/>
          <w:sz w:val="24"/>
          <w:szCs w:val="24"/>
          <w:lang w:val="en-US"/>
        </w:rPr>
      </w:pPr>
    </w:p>
    <w:p w:rsidR="00F5783A" w:rsidRPr="00764472" w:rsidRDefault="00F5783A" w:rsidP="00FE2044">
      <w:pPr>
        <w:pStyle w:val="ListParagraph"/>
        <w:numPr>
          <w:ilvl w:val="0"/>
          <w:numId w:val="22"/>
        </w:num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The dealer shall place regular orders upon the Company in accordance with the “Projection for Sale” and the said projection for sale shall be considered as an integral part of the present agreement, the said “projection for sale” is annexed herewith as Annexure-B.</w:t>
      </w:r>
    </w:p>
    <w:p w:rsidR="00FE2044" w:rsidRPr="00764472" w:rsidRDefault="00FE2044" w:rsidP="00FE2044">
      <w:pPr>
        <w:pStyle w:val="ListParagraph"/>
        <w:rPr>
          <w:rFonts w:ascii="Bookman Old Style" w:eastAsia="Batang" w:hAnsi="Bookman Old Style" w:cs="Arial"/>
          <w:sz w:val="24"/>
          <w:szCs w:val="24"/>
          <w:lang w:val="en-US"/>
        </w:rPr>
      </w:pPr>
    </w:p>
    <w:p w:rsidR="00F5783A" w:rsidRPr="00764472" w:rsidRDefault="00F5783A" w:rsidP="00FE2044">
      <w:pPr>
        <w:pStyle w:val="ListParagraph"/>
        <w:numPr>
          <w:ilvl w:val="0"/>
          <w:numId w:val="22"/>
        </w:numPr>
        <w:spacing w:line="240" w:lineRule="auto"/>
        <w:jc w:val="both"/>
        <w:rPr>
          <w:rFonts w:ascii="Bookman Old Style" w:eastAsia="Batang" w:hAnsi="Bookman Old Style" w:cs="Arial"/>
          <w:b/>
          <w:sz w:val="24"/>
          <w:szCs w:val="24"/>
          <w:lang w:val="en-US"/>
        </w:rPr>
      </w:pPr>
      <w:r w:rsidRPr="00764472">
        <w:rPr>
          <w:rFonts w:ascii="Bookman Old Style" w:eastAsia="Batang" w:hAnsi="Bookman Old Style" w:cs="Arial"/>
          <w:sz w:val="24"/>
          <w:szCs w:val="24"/>
          <w:lang w:val="en-US"/>
        </w:rPr>
        <w:t xml:space="preserve">The dealer specifically agrees that in case the dealer is not able to place orders of a minimum of amount of …………….. upon the company within a maximum period of </w:t>
      </w:r>
      <w:r w:rsidR="00497EFF" w:rsidRPr="00764472">
        <w:rPr>
          <w:rFonts w:ascii="Bookman Old Style" w:eastAsia="Batang" w:hAnsi="Bookman Old Style" w:cs="Arial"/>
          <w:sz w:val="24"/>
          <w:szCs w:val="24"/>
          <w:lang w:val="en-US"/>
        </w:rPr>
        <w:t>6</w:t>
      </w:r>
      <w:r w:rsidR="00890761" w:rsidRPr="00764472">
        <w:rPr>
          <w:rFonts w:ascii="Bookman Old Style" w:eastAsia="Batang" w:hAnsi="Bookman Old Style" w:cs="Arial"/>
          <w:sz w:val="24"/>
          <w:szCs w:val="24"/>
          <w:lang w:val="en-US"/>
        </w:rPr>
        <w:t>0</w:t>
      </w:r>
      <w:r w:rsidRPr="00764472">
        <w:rPr>
          <w:rFonts w:ascii="Bookman Old Style" w:eastAsia="Batang" w:hAnsi="Bookman Old Style" w:cs="Arial"/>
          <w:sz w:val="24"/>
          <w:szCs w:val="24"/>
          <w:lang w:val="en-US"/>
        </w:rPr>
        <w:t xml:space="preserve"> days from the date when any of the products, as per Annexure-A, are registered within the territory, then in that scenario, the present agreement shall be treated as voidable at the option of the company and in case the company exercises its option of treating the agreement as void, then all the rights and liabilities accruing under the present agreement shall come to an end</w:t>
      </w:r>
      <w:r w:rsidR="002163BC" w:rsidRPr="00764472">
        <w:rPr>
          <w:rFonts w:ascii="Bookman Old Style" w:eastAsia="Batang" w:hAnsi="Bookman Old Style" w:cs="Arial"/>
          <w:sz w:val="24"/>
          <w:szCs w:val="24"/>
          <w:lang w:val="en-US"/>
        </w:rPr>
        <w:t>, the dealer further agrees to discharge any statutory obligation that might accrue upon the termination of the present agreement</w:t>
      </w:r>
      <w:r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b/>
          <w:sz w:val="24"/>
          <w:szCs w:val="24"/>
          <w:lang w:val="en-US"/>
        </w:rPr>
        <w:t xml:space="preserve">  </w:t>
      </w:r>
    </w:p>
    <w:p w:rsidR="007B1FBE" w:rsidRPr="00764472" w:rsidRDefault="007B1FBE" w:rsidP="00D005A6">
      <w:pPr>
        <w:spacing w:after="120" w:line="240" w:lineRule="auto"/>
        <w:ind w:left="567" w:hanging="567"/>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 xml:space="preserve">5. </w:t>
      </w:r>
      <w:r w:rsidR="003F5690" w:rsidRPr="00764472">
        <w:rPr>
          <w:rFonts w:ascii="Bookman Old Style" w:eastAsia="Batang" w:hAnsi="Bookman Old Style" w:cs="Arial"/>
          <w:b/>
          <w:sz w:val="24"/>
          <w:szCs w:val="24"/>
          <w:lang w:val="en-US"/>
        </w:rPr>
        <w:t xml:space="preserve">   </w:t>
      </w:r>
      <w:r w:rsidRPr="00764472">
        <w:rPr>
          <w:rFonts w:ascii="Bookman Old Style" w:eastAsia="Batang" w:hAnsi="Bookman Old Style" w:cs="Arial"/>
          <w:b/>
          <w:sz w:val="24"/>
          <w:szCs w:val="24"/>
          <w:lang w:val="en-US"/>
        </w:rPr>
        <w:t>Price</w:t>
      </w:r>
    </w:p>
    <w:p w:rsidR="007B1FBE" w:rsidRPr="00764472" w:rsidRDefault="007B1FBE" w:rsidP="00FE2044">
      <w:pPr>
        <w:spacing w:line="240" w:lineRule="auto"/>
        <w:ind w:left="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Annexure A</w:t>
      </w:r>
      <w:r w:rsidRPr="00764472">
        <w:rPr>
          <w:rFonts w:ascii="Bookman Old Style" w:eastAsia="Batang" w:hAnsi="Bookman Old Style" w:cs="Arial"/>
          <w:sz w:val="24"/>
          <w:szCs w:val="24"/>
          <w:lang w:val="en-US"/>
        </w:rPr>
        <w:t xml:space="preserve"> indicates the price and incoterms of each product valid for a period of 6 Months from the date of agreement. This </w:t>
      </w:r>
      <w:r w:rsidR="00C9621F" w:rsidRPr="00764472">
        <w:rPr>
          <w:rFonts w:ascii="Bookman Old Style" w:eastAsia="Batang" w:hAnsi="Bookman Old Style" w:cs="Arial"/>
          <w:sz w:val="24"/>
          <w:szCs w:val="24"/>
          <w:lang w:val="en-US"/>
        </w:rPr>
        <w:t>annexure</w:t>
      </w:r>
      <w:r w:rsidRPr="00764472">
        <w:rPr>
          <w:rFonts w:ascii="Bookman Old Style" w:eastAsia="Batang" w:hAnsi="Bookman Old Style" w:cs="Arial"/>
          <w:sz w:val="24"/>
          <w:szCs w:val="24"/>
          <w:lang w:val="en-US"/>
        </w:rPr>
        <w:t xml:space="preserve"> shall be revised at an interval of every 6 months and the updated </w:t>
      </w:r>
      <w:r w:rsidR="00C9621F" w:rsidRPr="00764472">
        <w:rPr>
          <w:rFonts w:ascii="Bookman Old Style" w:eastAsia="Batang" w:hAnsi="Bookman Old Style" w:cs="Arial"/>
          <w:sz w:val="24"/>
          <w:szCs w:val="24"/>
          <w:lang w:val="en-US"/>
        </w:rPr>
        <w:t>annexure</w:t>
      </w:r>
      <w:r w:rsidRPr="00764472">
        <w:rPr>
          <w:rFonts w:ascii="Bookman Old Style" w:eastAsia="Batang" w:hAnsi="Bookman Old Style" w:cs="Arial"/>
          <w:sz w:val="24"/>
          <w:szCs w:val="24"/>
          <w:lang w:val="en-US"/>
        </w:rPr>
        <w:t xml:space="preserve"> will form an integral part of the agreement superseding all earlier </w:t>
      </w:r>
      <w:r w:rsidR="00C9621F" w:rsidRPr="00764472">
        <w:rPr>
          <w:rFonts w:ascii="Bookman Old Style" w:eastAsia="Batang" w:hAnsi="Bookman Old Style" w:cs="Arial"/>
          <w:sz w:val="24"/>
          <w:szCs w:val="24"/>
          <w:lang w:val="en-US"/>
        </w:rPr>
        <w:t>Annexure</w:t>
      </w:r>
      <w:r w:rsidRPr="00764472">
        <w:rPr>
          <w:rFonts w:ascii="Bookman Old Style" w:eastAsia="Batang" w:hAnsi="Bookman Old Style" w:cs="Arial"/>
          <w:sz w:val="24"/>
          <w:szCs w:val="24"/>
          <w:lang w:val="en-US"/>
        </w:rPr>
        <w:t>.</w:t>
      </w:r>
    </w:p>
    <w:p w:rsidR="007B1FBE" w:rsidRPr="00764472" w:rsidRDefault="007B1FBE" w:rsidP="00FE2044">
      <w:pPr>
        <w:pStyle w:val="ListParagraph"/>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In extreme conditions that may arise due to any of the following situations </w:t>
      </w:r>
      <w:r w:rsidR="001D2727" w:rsidRPr="00764472">
        <w:rPr>
          <w:rFonts w:ascii="Bookman Old Style" w:eastAsia="Batang" w:hAnsi="Bookman Old Style" w:cs="Arial"/>
          <w:sz w:val="24"/>
          <w:szCs w:val="24"/>
          <w:lang w:val="en-US"/>
        </w:rPr>
        <w:t>of the Company</w:t>
      </w:r>
      <w:r w:rsidR="001D2727" w:rsidRPr="00764472">
        <w:rPr>
          <w:rFonts w:ascii="Bookman Old Style" w:eastAsia="Batang" w:hAnsi="Bookman Old Style" w:cs="Arial"/>
          <w:b/>
          <w:sz w:val="24"/>
          <w:szCs w:val="24"/>
          <w:lang w:val="en-US"/>
        </w:rPr>
        <w:t xml:space="preserve"> </w:t>
      </w:r>
      <w:r w:rsidRPr="00764472">
        <w:rPr>
          <w:rFonts w:ascii="Bookman Old Style" w:eastAsia="Batang" w:hAnsi="Bookman Old Style" w:cs="Arial"/>
          <w:sz w:val="24"/>
          <w:szCs w:val="24"/>
          <w:lang w:val="en-US"/>
        </w:rPr>
        <w:t xml:space="preserve">reserves the right to effect an interim price revision by giving a notice of 15 days to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w:t>
      </w:r>
    </w:p>
    <w:p w:rsidR="00D005A6" w:rsidRPr="00764472" w:rsidRDefault="00D005A6" w:rsidP="00D005A6">
      <w:pPr>
        <w:pStyle w:val="ListParagraph"/>
        <w:spacing w:line="240" w:lineRule="auto"/>
        <w:jc w:val="both"/>
        <w:rPr>
          <w:rFonts w:ascii="Bookman Old Style" w:eastAsia="Batang" w:hAnsi="Bookman Old Style" w:cs="Arial"/>
          <w:sz w:val="12"/>
          <w:szCs w:val="24"/>
          <w:lang w:val="en-US"/>
        </w:rPr>
      </w:pPr>
    </w:p>
    <w:p w:rsidR="007B1FBE" w:rsidRPr="00764472" w:rsidRDefault="007B1FBE" w:rsidP="00D005A6">
      <w:pPr>
        <w:pStyle w:val="ListParagraph"/>
        <w:numPr>
          <w:ilvl w:val="0"/>
          <w:numId w:val="6"/>
        </w:numPr>
        <w:spacing w:after="0" w:line="240" w:lineRule="auto"/>
        <w:contextualSpacing w:val="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Sudden currency </w:t>
      </w:r>
      <w:r w:rsidR="00A12BD0" w:rsidRPr="00764472">
        <w:rPr>
          <w:rFonts w:ascii="Bookman Old Style" w:eastAsia="Batang" w:hAnsi="Bookman Old Style" w:cs="Arial"/>
          <w:sz w:val="24"/>
          <w:szCs w:val="24"/>
          <w:lang w:val="en-US"/>
        </w:rPr>
        <w:t>fluctuation</w:t>
      </w:r>
      <w:r w:rsidRPr="00764472">
        <w:rPr>
          <w:rFonts w:ascii="Bookman Old Style" w:eastAsia="Batang" w:hAnsi="Bookman Old Style" w:cs="Arial"/>
          <w:sz w:val="24"/>
          <w:szCs w:val="24"/>
          <w:lang w:val="en-US"/>
        </w:rPr>
        <w:t>.</w:t>
      </w:r>
    </w:p>
    <w:p w:rsidR="007B1FBE" w:rsidRPr="00764472" w:rsidRDefault="00A12BD0" w:rsidP="00D005A6">
      <w:pPr>
        <w:pStyle w:val="ListParagraph"/>
        <w:numPr>
          <w:ilvl w:val="0"/>
          <w:numId w:val="6"/>
        </w:numPr>
        <w:spacing w:after="0" w:line="240" w:lineRule="auto"/>
        <w:contextualSpacing w:val="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Sudden and steep rise of</w:t>
      </w:r>
      <w:r w:rsidR="007B1FBE" w:rsidRPr="00764472">
        <w:rPr>
          <w:rFonts w:ascii="Bookman Old Style" w:eastAsia="Batang" w:hAnsi="Bookman Old Style" w:cs="Arial"/>
          <w:sz w:val="24"/>
          <w:szCs w:val="24"/>
          <w:lang w:val="en-US"/>
        </w:rPr>
        <w:t xml:space="preserve"> Raw materials or Packing materials.</w:t>
      </w:r>
    </w:p>
    <w:p w:rsidR="007B1FBE" w:rsidRPr="00764472" w:rsidRDefault="007B1FBE" w:rsidP="00D005A6">
      <w:pPr>
        <w:pStyle w:val="ListParagraph"/>
        <w:numPr>
          <w:ilvl w:val="0"/>
          <w:numId w:val="6"/>
        </w:numPr>
        <w:spacing w:after="0" w:line="240" w:lineRule="auto"/>
        <w:contextualSpacing w:val="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lastRenderedPageBreak/>
        <w:t>Sudden impact of any new tax policy imposed by the Government and OR Governments of exporting or importing Country.</w:t>
      </w:r>
    </w:p>
    <w:p w:rsidR="007B1FBE" w:rsidRPr="00764472" w:rsidRDefault="007B1FBE" w:rsidP="00D005A6">
      <w:pPr>
        <w:pStyle w:val="ListParagraph"/>
        <w:numPr>
          <w:ilvl w:val="0"/>
          <w:numId w:val="6"/>
        </w:numPr>
        <w:spacing w:after="0" w:line="240" w:lineRule="auto"/>
        <w:contextualSpacing w:val="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Sudden adverse effect of revision of Custom duties of any nature.</w:t>
      </w:r>
    </w:p>
    <w:p w:rsidR="007B1FBE" w:rsidRPr="00764472" w:rsidRDefault="007B1FBE" w:rsidP="00D005A6">
      <w:pPr>
        <w:spacing w:after="120" w:line="240" w:lineRule="auto"/>
        <w:jc w:val="both"/>
        <w:rPr>
          <w:rFonts w:ascii="Bookman Old Style" w:eastAsia="Batang" w:hAnsi="Bookman Old Style" w:cs="Arial"/>
          <w:b/>
          <w:sz w:val="24"/>
          <w:szCs w:val="24"/>
          <w:lang w:val="en-US"/>
        </w:rPr>
      </w:pPr>
    </w:p>
    <w:p w:rsidR="007B1FBE" w:rsidRPr="00764472" w:rsidRDefault="007B1FBE" w:rsidP="00D005A6">
      <w:pPr>
        <w:tabs>
          <w:tab w:val="left" w:pos="567"/>
          <w:tab w:val="left" w:pos="709"/>
        </w:tabs>
        <w:spacing w:after="120" w:line="240" w:lineRule="auto"/>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6</w:t>
      </w:r>
      <w:r w:rsidR="00AF0080" w:rsidRPr="00764472">
        <w:rPr>
          <w:rFonts w:ascii="Bookman Old Style" w:eastAsia="Batang" w:hAnsi="Bookman Old Style" w:cs="Arial"/>
          <w:b/>
          <w:sz w:val="24"/>
          <w:szCs w:val="24"/>
          <w:lang w:val="en-US"/>
        </w:rPr>
        <w:t>.</w:t>
      </w:r>
      <w:r w:rsidRPr="00764472">
        <w:rPr>
          <w:rFonts w:ascii="Bookman Old Style" w:eastAsia="Batang" w:hAnsi="Bookman Old Style" w:cs="Arial"/>
          <w:b/>
          <w:sz w:val="24"/>
          <w:szCs w:val="24"/>
          <w:lang w:val="en-US"/>
        </w:rPr>
        <w:t xml:space="preserve"> </w:t>
      </w:r>
      <w:r w:rsidR="003F5690" w:rsidRPr="00764472">
        <w:rPr>
          <w:rFonts w:ascii="Bookman Old Style" w:eastAsia="Batang" w:hAnsi="Bookman Old Style" w:cs="Arial"/>
          <w:b/>
          <w:sz w:val="24"/>
          <w:szCs w:val="24"/>
          <w:lang w:val="en-US"/>
        </w:rPr>
        <w:t xml:space="preserve">   </w:t>
      </w:r>
      <w:r w:rsidR="00AA4A40" w:rsidRPr="00764472">
        <w:rPr>
          <w:rFonts w:ascii="Bookman Old Style" w:eastAsia="Batang" w:hAnsi="Bookman Old Style" w:cs="Arial"/>
          <w:b/>
          <w:sz w:val="24"/>
          <w:szCs w:val="24"/>
          <w:lang w:val="en-US"/>
        </w:rPr>
        <w:t>Terms of Sale and Payment</w:t>
      </w:r>
    </w:p>
    <w:p w:rsidR="00105089" w:rsidRPr="00764472" w:rsidRDefault="00105089" w:rsidP="00881A09">
      <w:pPr>
        <w:pStyle w:val="ListParagraph"/>
        <w:tabs>
          <w:tab w:val="left" w:pos="1134"/>
        </w:tabs>
        <w:spacing w:line="240" w:lineRule="auto"/>
        <w:ind w:left="106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proofErr w:type="spellStart"/>
      <w:r w:rsidRPr="00764472">
        <w:rPr>
          <w:rFonts w:ascii="Bookman Old Style" w:eastAsia="Batang" w:hAnsi="Bookman Old Style" w:cs="Arial"/>
          <w:sz w:val="24"/>
          <w:szCs w:val="24"/>
          <w:lang w:val="en-US"/>
        </w:rPr>
        <w:t>i</w:t>
      </w:r>
      <w:proofErr w:type="spellEnd"/>
      <w:r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w:t>
      </w:r>
      <w:r w:rsidR="00D005A6" w:rsidRPr="00764472">
        <w:rPr>
          <w:rFonts w:ascii="Bookman Old Style" w:eastAsia="Batang" w:hAnsi="Bookman Old Style" w:cs="Arial"/>
          <w:sz w:val="24"/>
          <w:szCs w:val="24"/>
          <w:lang w:val="en-US"/>
        </w:rPr>
        <w:tab/>
      </w:r>
      <w:r w:rsidR="00AF0080" w:rsidRPr="00764472">
        <w:rPr>
          <w:rFonts w:ascii="Bookman Old Style" w:eastAsia="Batang" w:hAnsi="Bookman Old Style" w:cs="Arial"/>
          <w:sz w:val="24"/>
          <w:szCs w:val="24"/>
          <w:lang w:val="en-US"/>
        </w:rPr>
        <w:t xml:space="preserve">Payment for the products shall be made by the </w:t>
      </w:r>
      <w:r w:rsidR="00056115" w:rsidRPr="00764472">
        <w:rPr>
          <w:rFonts w:ascii="Bookman Old Style" w:eastAsia="Batang" w:hAnsi="Bookman Old Style" w:cs="Arial"/>
          <w:sz w:val="24"/>
          <w:szCs w:val="24"/>
          <w:lang w:val="en-US"/>
        </w:rPr>
        <w:t>Dealer</w:t>
      </w:r>
      <w:r w:rsidR="00AF0080" w:rsidRPr="00764472">
        <w:rPr>
          <w:rFonts w:ascii="Bookman Old Style" w:eastAsia="Batang" w:hAnsi="Bookman Old Style" w:cs="Arial"/>
          <w:sz w:val="24"/>
          <w:szCs w:val="24"/>
          <w:lang w:val="en-US"/>
        </w:rPr>
        <w:t xml:space="preserve"> to the company</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at any banking institution in India nominated by the company in [currency] or at</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such other place or in such other currency as ma</w:t>
      </w:r>
      <w:r w:rsidR="000F6083" w:rsidRPr="00764472">
        <w:rPr>
          <w:rFonts w:ascii="Bookman Old Style" w:eastAsia="Batang" w:hAnsi="Bookman Old Style" w:cs="Arial"/>
          <w:sz w:val="24"/>
          <w:szCs w:val="24"/>
          <w:lang w:val="en-US"/>
        </w:rPr>
        <w:t xml:space="preserve">y be notified in writing by the </w:t>
      </w:r>
      <w:r w:rsidR="00AF0080" w:rsidRPr="00764472">
        <w:rPr>
          <w:rFonts w:ascii="Bookman Old Style" w:eastAsia="Batang" w:hAnsi="Bookman Old Style" w:cs="Arial"/>
          <w:sz w:val="24"/>
          <w:szCs w:val="24"/>
          <w:lang w:val="en-US"/>
        </w:rPr>
        <w:t>company</w:t>
      </w:r>
      <w:r w:rsidR="00F922CE"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w:t>
      </w:r>
    </w:p>
    <w:p w:rsidR="00105089" w:rsidRPr="00764472" w:rsidRDefault="00105089" w:rsidP="001D2727">
      <w:pPr>
        <w:tabs>
          <w:tab w:val="left" w:pos="1134"/>
        </w:tabs>
        <w:spacing w:line="240" w:lineRule="auto"/>
        <w:ind w:left="106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(ii) Payment Terms from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to </w:t>
      </w:r>
      <w:r w:rsidR="001D2727" w:rsidRPr="00764472">
        <w:rPr>
          <w:rFonts w:ascii="Bookman Old Style" w:eastAsia="Batang" w:hAnsi="Bookman Old Style" w:cs="Arial"/>
          <w:b/>
          <w:sz w:val="24"/>
          <w:szCs w:val="24"/>
          <w:lang w:val="en-US"/>
        </w:rPr>
        <w:t>COMPANY</w:t>
      </w:r>
      <w:r w:rsidRPr="00764472">
        <w:rPr>
          <w:rFonts w:ascii="Bookman Old Style" w:eastAsia="Batang" w:hAnsi="Bookman Old Style" w:cs="Arial"/>
          <w:sz w:val="24"/>
          <w:szCs w:val="24"/>
          <w:lang w:val="en-US"/>
        </w:rPr>
        <w:t xml:space="preserve"> are 100% (say: hundred) percent upon confirmation of the order.</w:t>
      </w:r>
    </w:p>
    <w:p w:rsidR="00105089" w:rsidRPr="00764472" w:rsidRDefault="00105089" w:rsidP="001D2727">
      <w:pPr>
        <w:tabs>
          <w:tab w:val="left" w:pos="1134"/>
          <w:tab w:val="left" w:pos="1843"/>
        </w:tabs>
        <w:spacing w:line="240" w:lineRule="auto"/>
        <w:ind w:left="106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(iii)</w:t>
      </w:r>
      <w:r w:rsidRPr="00764472">
        <w:rPr>
          <w:rFonts w:ascii="Bookman Old Style" w:eastAsia="Batang" w:hAnsi="Bookman Old Style" w:cs="Arial"/>
          <w:b/>
          <w:sz w:val="24"/>
          <w:szCs w:val="24"/>
          <w:lang w:val="en-US"/>
        </w:rPr>
        <w:t xml:space="preserve"> </w:t>
      </w:r>
      <w:r w:rsidRPr="00764472">
        <w:rPr>
          <w:rFonts w:ascii="Bookman Old Style" w:eastAsia="Batang" w:hAnsi="Bookman Old Style" w:cs="Arial"/>
          <w:sz w:val="24"/>
          <w:szCs w:val="24"/>
          <w:lang w:val="en-US"/>
        </w:rPr>
        <w:t xml:space="preserve">Any taxes or assessments, including, but not limited to, sales, use and excise taxes, which are applied directly to the sales of the Products under this Agreement shall be paid by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or, in lieu thereof,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shall provide </w:t>
      </w:r>
      <w:r w:rsidR="001D2727" w:rsidRPr="00764472">
        <w:rPr>
          <w:rFonts w:ascii="Bookman Old Style" w:eastAsia="Batang" w:hAnsi="Bookman Old Style" w:cs="Arial"/>
          <w:b/>
          <w:sz w:val="24"/>
          <w:szCs w:val="24"/>
          <w:lang w:val="en-US"/>
        </w:rPr>
        <w:t>COMPANY</w:t>
      </w:r>
      <w:r w:rsidRPr="00764472">
        <w:rPr>
          <w:rFonts w:ascii="Bookman Old Style" w:eastAsia="Batang" w:hAnsi="Bookman Old Style" w:cs="Arial"/>
          <w:sz w:val="24"/>
          <w:szCs w:val="24"/>
          <w:lang w:val="en-US"/>
        </w:rPr>
        <w:t xml:space="preserve"> with a Tax Exemption Certificate acceptable to the appropriate taxing authority</w:t>
      </w:r>
    </w:p>
    <w:p w:rsidR="00D005A6" w:rsidRPr="00764472" w:rsidRDefault="00D005A6" w:rsidP="00D005A6">
      <w:pPr>
        <w:tabs>
          <w:tab w:val="left" w:pos="1843"/>
        </w:tabs>
        <w:spacing w:line="240" w:lineRule="auto"/>
        <w:ind w:left="567"/>
        <w:jc w:val="both"/>
        <w:rPr>
          <w:rFonts w:ascii="Bookman Old Style" w:eastAsia="Batang" w:hAnsi="Bookman Old Style" w:cs="Arial"/>
          <w:sz w:val="8"/>
          <w:szCs w:val="24"/>
          <w:lang w:val="en-US"/>
        </w:rPr>
      </w:pPr>
    </w:p>
    <w:p w:rsidR="00FE2044" w:rsidRPr="00764472" w:rsidRDefault="00056115" w:rsidP="00FE2044">
      <w:pPr>
        <w:pStyle w:val="ListParagraph"/>
        <w:numPr>
          <w:ilvl w:val="0"/>
          <w:numId w:val="25"/>
        </w:numPr>
        <w:tabs>
          <w:tab w:val="left" w:pos="567"/>
        </w:tabs>
        <w:spacing w:line="240" w:lineRule="auto"/>
        <w:ind w:left="567" w:hanging="567"/>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Dealer</w:t>
      </w:r>
      <w:r w:rsidR="00FE2044" w:rsidRPr="00764472">
        <w:rPr>
          <w:rFonts w:ascii="Bookman Old Style" w:eastAsia="Batang" w:hAnsi="Bookman Old Style" w:cs="Arial"/>
          <w:b/>
          <w:sz w:val="24"/>
          <w:szCs w:val="24"/>
          <w:lang w:val="en-US"/>
        </w:rPr>
        <w:t>’s Responsibilities:-</w:t>
      </w:r>
    </w:p>
    <w:p w:rsidR="00FE2044" w:rsidRPr="00764472" w:rsidRDefault="00FE2044" w:rsidP="00FE2044">
      <w:pPr>
        <w:pStyle w:val="ListParagraph"/>
        <w:tabs>
          <w:tab w:val="left" w:pos="567"/>
        </w:tabs>
        <w:spacing w:line="240" w:lineRule="auto"/>
        <w:ind w:left="567"/>
        <w:jc w:val="both"/>
        <w:rPr>
          <w:rFonts w:ascii="Bookman Old Style" w:eastAsia="Batang" w:hAnsi="Bookman Old Style" w:cs="Arial"/>
          <w:b/>
          <w:sz w:val="24"/>
          <w:szCs w:val="24"/>
          <w:lang w:val="en-US"/>
        </w:rPr>
      </w:pPr>
    </w:p>
    <w:p w:rsidR="000F6083" w:rsidRPr="00764472" w:rsidRDefault="00AF0080" w:rsidP="00FE2044">
      <w:pPr>
        <w:pStyle w:val="ListParagraph"/>
        <w:tabs>
          <w:tab w:val="left" w:pos="567"/>
        </w:tabs>
        <w:spacing w:line="240" w:lineRule="auto"/>
        <w:ind w:left="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hereby undertake</w:t>
      </w:r>
      <w:r w:rsidR="00DD1FDE" w:rsidRPr="00764472">
        <w:rPr>
          <w:rFonts w:ascii="Bookman Old Style" w:eastAsia="Batang" w:hAnsi="Bookman Old Style" w:cs="Arial"/>
          <w:sz w:val="24"/>
          <w:szCs w:val="24"/>
          <w:lang w:val="en-US"/>
        </w:rPr>
        <w:t>s</w:t>
      </w:r>
      <w:r w:rsidRPr="00764472">
        <w:rPr>
          <w:rFonts w:ascii="Bookman Old Style" w:eastAsia="Batang" w:hAnsi="Bookman Old Style" w:cs="Arial"/>
          <w:sz w:val="24"/>
          <w:szCs w:val="24"/>
          <w:lang w:val="en-US"/>
        </w:rPr>
        <w:t xml:space="preserve"> and a</w:t>
      </w:r>
      <w:r w:rsidR="000F6083" w:rsidRPr="00764472">
        <w:rPr>
          <w:rFonts w:ascii="Bookman Old Style" w:eastAsia="Batang" w:hAnsi="Bookman Old Style" w:cs="Arial"/>
          <w:sz w:val="24"/>
          <w:szCs w:val="24"/>
          <w:lang w:val="en-US"/>
        </w:rPr>
        <w:t xml:space="preserve">gree with the company that they </w:t>
      </w:r>
      <w:r w:rsidRPr="00764472">
        <w:rPr>
          <w:rFonts w:ascii="Bookman Old Style" w:eastAsia="Batang" w:hAnsi="Bookman Old Style" w:cs="Arial"/>
          <w:sz w:val="24"/>
          <w:szCs w:val="24"/>
          <w:lang w:val="en-US"/>
        </w:rPr>
        <w:t>will at all times during the continuance</w:t>
      </w:r>
      <w:r w:rsidR="00DD1FDE" w:rsidRPr="00764472">
        <w:rPr>
          <w:rFonts w:ascii="Bookman Old Style" w:eastAsia="Batang" w:hAnsi="Bookman Old Style" w:cs="Arial"/>
          <w:sz w:val="24"/>
          <w:szCs w:val="24"/>
          <w:lang w:val="en-US"/>
        </w:rPr>
        <w:t xml:space="preserve"> and</w:t>
      </w:r>
      <w:r w:rsidRPr="00764472">
        <w:rPr>
          <w:rFonts w:ascii="Bookman Old Style" w:eastAsia="Batang" w:hAnsi="Bookman Old Style" w:cs="Arial"/>
          <w:sz w:val="24"/>
          <w:szCs w:val="24"/>
          <w:lang w:val="en-US"/>
        </w:rPr>
        <w:t xml:space="preserve"> in force of this agreement observe and</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perform the te</w:t>
      </w:r>
      <w:r w:rsidR="00416111" w:rsidRPr="00764472">
        <w:rPr>
          <w:rFonts w:ascii="Bookman Old Style" w:eastAsia="Batang" w:hAnsi="Bookman Old Style" w:cs="Arial"/>
          <w:sz w:val="24"/>
          <w:szCs w:val="24"/>
          <w:lang w:val="en-US"/>
        </w:rPr>
        <w:t>r</w:t>
      </w:r>
      <w:r w:rsidRPr="00764472">
        <w:rPr>
          <w:rFonts w:ascii="Bookman Old Style" w:eastAsia="Batang" w:hAnsi="Bookman Old Style" w:cs="Arial"/>
          <w:sz w:val="24"/>
          <w:szCs w:val="24"/>
          <w:lang w:val="en-US"/>
        </w:rPr>
        <w:t>ms and conditions set out in this agreement and in particular:</w:t>
      </w:r>
      <w:r w:rsidR="000F6083" w:rsidRPr="00764472">
        <w:rPr>
          <w:rFonts w:ascii="Bookman Old Style" w:eastAsia="Batang" w:hAnsi="Bookman Old Style" w:cs="Arial"/>
          <w:sz w:val="24"/>
          <w:szCs w:val="24"/>
          <w:lang w:val="en-US"/>
        </w:rPr>
        <w:t xml:space="preserve"> </w:t>
      </w:r>
    </w:p>
    <w:p w:rsidR="00AA4A40" w:rsidRPr="00764472" w:rsidRDefault="00AF0080" w:rsidP="00FE2044">
      <w:pPr>
        <w:tabs>
          <w:tab w:val="left" w:pos="1134"/>
          <w:tab w:val="left" w:pos="1701"/>
          <w:tab w:val="left" w:pos="1985"/>
        </w:tabs>
        <w:spacing w:line="240" w:lineRule="auto"/>
        <w:ind w:left="144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proofErr w:type="spellStart"/>
      <w:r w:rsidR="00AA4A40" w:rsidRPr="00764472">
        <w:rPr>
          <w:rFonts w:ascii="Bookman Old Style" w:eastAsia="Batang" w:hAnsi="Bookman Old Style" w:cs="Arial"/>
          <w:sz w:val="24"/>
          <w:szCs w:val="24"/>
          <w:lang w:val="en-US"/>
        </w:rPr>
        <w:t>i</w:t>
      </w:r>
      <w:proofErr w:type="spellEnd"/>
      <w:r w:rsidRPr="00764472">
        <w:rPr>
          <w:rFonts w:ascii="Bookman Old Style" w:eastAsia="Batang" w:hAnsi="Bookman Old Style" w:cs="Arial"/>
          <w:sz w:val="24"/>
          <w:szCs w:val="24"/>
          <w:lang w:val="en-US"/>
        </w:rPr>
        <w:t xml:space="preserve">) </w:t>
      </w:r>
      <w:r w:rsidR="00D005A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will use at all times their best </w:t>
      </w:r>
      <w:r w:rsidR="00B10568" w:rsidRPr="00764472">
        <w:rPr>
          <w:rFonts w:ascii="Bookman Old Style" w:eastAsia="Batang" w:hAnsi="Bookman Old Style" w:cs="Arial"/>
          <w:sz w:val="24"/>
          <w:szCs w:val="24"/>
          <w:lang w:val="en-US"/>
        </w:rPr>
        <w:t>endeavors</w:t>
      </w:r>
      <w:r w:rsidRPr="00764472">
        <w:rPr>
          <w:rFonts w:ascii="Bookman Old Style" w:eastAsia="Batang" w:hAnsi="Bookman Old Style" w:cs="Arial"/>
          <w:sz w:val="24"/>
          <w:szCs w:val="24"/>
          <w:lang w:val="en-US"/>
        </w:rPr>
        <w:t xml:space="preserve"> to promote and extend sales</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of the products throughout the territory to all potential purchasers</w:t>
      </w:r>
      <w:r w:rsidR="000F6083"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thereof and work diligently to obtain orders therefor</w:t>
      </w:r>
      <w:r w:rsidR="000F6083" w:rsidRPr="00764472">
        <w:rPr>
          <w:rFonts w:ascii="Bookman Old Style" w:eastAsia="Batang" w:hAnsi="Bookman Old Style" w:cs="Arial"/>
          <w:sz w:val="24"/>
          <w:szCs w:val="24"/>
          <w:lang w:val="en-US"/>
        </w:rPr>
        <w:t xml:space="preserve"> – </w:t>
      </w:r>
    </w:p>
    <w:p w:rsidR="00AA4A40" w:rsidRPr="00764472" w:rsidRDefault="00AA4A40" w:rsidP="00D005A6">
      <w:pPr>
        <w:tabs>
          <w:tab w:val="left" w:pos="1985"/>
        </w:tabs>
        <w:spacing w:line="240" w:lineRule="auto"/>
        <w:ind w:left="1985" w:hanging="54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proofErr w:type="spellStart"/>
      <w:proofErr w:type="gramStart"/>
      <w:r w:rsidRPr="00764472">
        <w:rPr>
          <w:rFonts w:ascii="Bookman Old Style" w:eastAsia="Batang" w:hAnsi="Bookman Old Style" w:cs="Arial"/>
          <w:sz w:val="24"/>
          <w:szCs w:val="24"/>
          <w:lang w:val="en-US"/>
        </w:rPr>
        <w:t>ia</w:t>
      </w:r>
      <w:proofErr w:type="spellEnd"/>
      <w:proofErr w:type="gramEnd"/>
      <w:r w:rsidRPr="00764472">
        <w:rPr>
          <w:rFonts w:ascii="Bookman Old Style" w:eastAsia="Batang" w:hAnsi="Bookman Old Style" w:cs="Arial"/>
          <w:sz w:val="24"/>
          <w:szCs w:val="24"/>
          <w:lang w:val="en-US"/>
        </w:rPr>
        <w:t>)</w:t>
      </w:r>
      <w:r w:rsidR="00D005A6" w:rsidRPr="00764472">
        <w:rPr>
          <w:rFonts w:ascii="Bookman Old Style" w:eastAsia="Batang" w:hAnsi="Bookman Old Style" w:cs="Arial"/>
          <w:sz w:val="24"/>
          <w:szCs w:val="24"/>
          <w:lang w:val="en-US"/>
        </w:rPr>
        <w:t xml:space="preserve"> </w:t>
      </w:r>
      <w:r w:rsidR="00FE2044"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by means of personal visit</w:t>
      </w:r>
      <w:r w:rsidR="00D005A6" w:rsidRPr="00764472">
        <w:rPr>
          <w:rFonts w:ascii="Bookman Old Style" w:eastAsia="Batang" w:hAnsi="Bookman Old Style" w:cs="Arial"/>
          <w:sz w:val="24"/>
          <w:szCs w:val="24"/>
          <w:lang w:val="en-US"/>
        </w:rPr>
        <w:t xml:space="preserve">s to and by correspondence with </w:t>
      </w:r>
      <w:r w:rsidR="00AF0080" w:rsidRPr="00764472">
        <w:rPr>
          <w:rFonts w:ascii="Bookman Old Style" w:eastAsia="Batang" w:hAnsi="Bookman Old Style" w:cs="Arial"/>
          <w:sz w:val="24"/>
          <w:szCs w:val="24"/>
          <w:lang w:val="en-US"/>
        </w:rPr>
        <w:t>such</w:t>
      </w:r>
      <w:r w:rsidR="0022518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purchasers</w:t>
      </w:r>
      <w:r w:rsidR="00DD1FDE" w:rsidRPr="00764472">
        <w:rPr>
          <w:rFonts w:ascii="Bookman Old Style" w:eastAsia="Batang" w:hAnsi="Bookman Old Style" w:cs="Arial"/>
          <w:sz w:val="24"/>
          <w:szCs w:val="24"/>
          <w:lang w:val="en-US"/>
        </w:rPr>
        <w:t>.</w:t>
      </w:r>
      <w:r w:rsidR="00B002C1" w:rsidRPr="00764472">
        <w:rPr>
          <w:rFonts w:ascii="Bookman Old Style" w:eastAsia="Batang" w:hAnsi="Bookman Old Style" w:cs="Arial"/>
          <w:sz w:val="24"/>
          <w:szCs w:val="24"/>
          <w:lang w:val="en-US"/>
        </w:rPr>
        <w:t xml:space="preserve"> </w:t>
      </w:r>
    </w:p>
    <w:p w:rsidR="00AF0080" w:rsidRPr="00764472" w:rsidRDefault="00AA4A40" w:rsidP="00D005A6">
      <w:pPr>
        <w:spacing w:line="240" w:lineRule="auto"/>
        <w:ind w:left="1985" w:hanging="54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proofErr w:type="spellStart"/>
      <w:r w:rsidRPr="00764472">
        <w:rPr>
          <w:rFonts w:ascii="Bookman Old Style" w:eastAsia="Batang" w:hAnsi="Bookman Old Style" w:cs="Arial"/>
          <w:sz w:val="24"/>
          <w:szCs w:val="24"/>
          <w:lang w:val="en-US"/>
        </w:rPr>
        <w:t>ib</w:t>
      </w:r>
      <w:proofErr w:type="spellEnd"/>
      <w:r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by advertising and by the distribution of printed matter subject</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however to the specific prior approval in writing in all cases of the</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 xml:space="preserve">company to the form manner extent </w:t>
      </w:r>
      <w:r w:rsidR="000F6083" w:rsidRPr="00764472">
        <w:rPr>
          <w:rFonts w:ascii="Bookman Old Style" w:eastAsia="Batang" w:hAnsi="Bookman Old Style" w:cs="Arial"/>
          <w:sz w:val="24"/>
          <w:szCs w:val="24"/>
          <w:lang w:val="en-US"/>
        </w:rPr>
        <w:t xml:space="preserve">and wording of such advertising </w:t>
      </w:r>
      <w:r w:rsidR="00AF0080" w:rsidRPr="00764472">
        <w:rPr>
          <w:rFonts w:ascii="Bookman Old Style" w:eastAsia="Batang" w:hAnsi="Bookman Old Style" w:cs="Arial"/>
          <w:sz w:val="24"/>
          <w:szCs w:val="24"/>
          <w:lang w:val="en-US"/>
        </w:rPr>
        <w:t>and such distributed mat</w:t>
      </w:r>
      <w:r w:rsidR="000F6083" w:rsidRPr="00764472">
        <w:rPr>
          <w:rFonts w:ascii="Bookman Old Style" w:eastAsia="Batang" w:hAnsi="Bookman Old Style" w:cs="Arial"/>
          <w:sz w:val="24"/>
          <w:szCs w:val="24"/>
          <w:lang w:val="en-US"/>
        </w:rPr>
        <w:t xml:space="preserve">ter and without recourse to the </w:t>
      </w:r>
      <w:r w:rsidR="00AF0080" w:rsidRPr="00764472">
        <w:rPr>
          <w:rFonts w:ascii="Bookman Old Style" w:eastAsia="Batang" w:hAnsi="Bookman Old Style" w:cs="Arial"/>
          <w:sz w:val="24"/>
          <w:szCs w:val="24"/>
          <w:lang w:val="en-US"/>
        </w:rPr>
        <w:t>company for any expense incurred unless such expense is</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 xml:space="preserve">specifically </w:t>
      </w:r>
      <w:r w:rsidR="004C60AF" w:rsidRPr="00764472">
        <w:rPr>
          <w:rFonts w:ascii="Bookman Old Style" w:eastAsia="Batang" w:hAnsi="Bookman Old Style" w:cs="Arial"/>
          <w:sz w:val="24"/>
          <w:szCs w:val="24"/>
          <w:lang w:val="en-US"/>
        </w:rPr>
        <w:t>authorized</w:t>
      </w:r>
      <w:r w:rsidR="00AF0080" w:rsidRPr="00764472">
        <w:rPr>
          <w:rFonts w:ascii="Bookman Old Style" w:eastAsia="Batang" w:hAnsi="Bookman Old Style" w:cs="Arial"/>
          <w:sz w:val="24"/>
          <w:szCs w:val="24"/>
          <w:lang w:val="en-US"/>
        </w:rPr>
        <w:t xml:space="preserve"> by the company in writing</w:t>
      </w:r>
      <w:r w:rsidR="00DD1FDE" w:rsidRPr="00764472">
        <w:rPr>
          <w:rFonts w:ascii="Bookman Old Style" w:eastAsia="Batang" w:hAnsi="Bookman Old Style" w:cs="Arial"/>
          <w:sz w:val="24"/>
          <w:szCs w:val="24"/>
          <w:lang w:val="en-US"/>
        </w:rPr>
        <w:t>.</w:t>
      </w:r>
    </w:p>
    <w:p w:rsidR="00AF0080" w:rsidRPr="00764472" w:rsidRDefault="00A63C41" w:rsidP="00FE2044">
      <w:pPr>
        <w:spacing w:line="240" w:lineRule="auto"/>
        <w:ind w:left="128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(ii) </w:t>
      </w:r>
      <w:r w:rsidR="00D005A6" w:rsidRPr="00764472">
        <w:rPr>
          <w:rFonts w:ascii="Bookman Old Style" w:eastAsia="Batang" w:hAnsi="Bookman Old Style" w:cs="Arial"/>
          <w:sz w:val="24"/>
          <w:szCs w:val="24"/>
          <w:lang w:val="en-US"/>
        </w:rPr>
        <w:t xml:space="preserve">  </w:t>
      </w:r>
      <w:r w:rsidR="00212CA6" w:rsidRPr="00764472">
        <w:rPr>
          <w:rFonts w:ascii="Bookman Old Style" w:eastAsia="Batang" w:hAnsi="Bookman Old Style" w:cs="Arial"/>
          <w:sz w:val="24"/>
          <w:szCs w:val="24"/>
          <w:lang w:val="en-US"/>
        </w:rPr>
        <w:t xml:space="preserve">shall </w:t>
      </w:r>
      <w:r w:rsidR="00AF0080" w:rsidRPr="00764472">
        <w:rPr>
          <w:rFonts w:ascii="Bookman Old Style" w:eastAsia="Batang" w:hAnsi="Bookman Old Style" w:cs="Arial"/>
          <w:sz w:val="24"/>
          <w:szCs w:val="24"/>
          <w:lang w:val="en-US"/>
        </w:rPr>
        <w:t>not without the previous consent in writing of the company be</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concerned or interested either directly or indirectly in the manufacture</w:t>
      </w:r>
      <w:r w:rsidR="00A561C0"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production</w:t>
      </w:r>
      <w:r w:rsidR="00A561C0"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importation</w:t>
      </w:r>
      <w:r w:rsidR="00A561C0"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sale or advertisement of any goods in the</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territory which are like or similar to or which either alone or in</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 xml:space="preserve">conjunction with some other product perform or are </w:t>
      </w:r>
      <w:r w:rsidR="00AF0080" w:rsidRPr="00764472">
        <w:rPr>
          <w:rFonts w:ascii="Bookman Old Style" w:eastAsia="Batang" w:hAnsi="Bookman Old Style" w:cs="Arial"/>
          <w:sz w:val="24"/>
          <w:szCs w:val="24"/>
          <w:lang w:val="en-US"/>
        </w:rPr>
        <w:lastRenderedPageBreak/>
        <w:t>designed to</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perform the same or a similar function to or which might otherwise</w:t>
      </w:r>
      <w:r w:rsidR="000F6083"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compete or interfere with the sale of any of the products</w:t>
      </w:r>
      <w:r w:rsidR="00DD1FDE" w:rsidRPr="00764472">
        <w:rPr>
          <w:rFonts w:ascii="Bookman Old Style" w:eastAsia="Batang" w:hAnsi="Bookman Old Style" w:cs="Arial"/>
          <w:sz w:val="24"/>
          <w:szCs w:val="24"/>
          <w:lang w:val="en-US"/>
        </w:rPr>
        <w:t>.</w:t>
      </w:r>
    </w:p>
    <w:p w:rsidR="00AF0080"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(iii)</w:t>
      </w:r>
      <w:r w:rsidR="00577849" w:rsidRPr="00764472">
        <w:rPr>
          <w:rFonts w:ascii="Bookman Old Style" w:eastAsia="Batang" w:hAnsi="Bookman Old Style" w:cs="Arial"/>
          <w:sz w:val="24"/>
          <w:szCs w:val="24"/>
          <w:lang w:val="en-US"/>
        </w:rPr>
        <w:t xml:space="preserve">  </w:t>
      </w:r>
      <w:r w:rsidR="00212CA6" w:rsidRPr="00764472">
        <w:rPr>
          <w:rFonts w:ascii="Bookman Old Style" w:eastAsia="Batang" w:hAnsi="Bookman Old Style" w:cs="Arial"/>
          <w:sz w:val="24"/>
          <w:szCs w:val="24"/>
          <w:lang w:val="en-US"/>
        </w:rPr>
        <w:t>shall</w:t>
      </w:r>
      <w:r w:rsidR="00AF0080" w:rsidRPr="00764472">
        <w:rPr>
          <w:rFonts w:ascii="Bookman Old Style" w:eastAsia="Batang" w:hAnsi="Bookman Old Style" w:cs="Arial"/>
          <w:sz w:val="24"/>
          <w:szCs w:val="24"/>
          <w:lang w:val="en-US"/>
        </w:rPr>
        <w:t xml:space="preserve"> not either directly or through any agent sell any of the products</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outside the territory or knowingly or having reason to believe that they</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would be so resold sell the products to any person or body corporate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or un</w:t>
      </w:r>
      <w:r w:rsidR="00A561C0"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incorporate within the territory with a view to their resale outside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the territory</w:t>
      </w:r>
    </w:p>
    <w:p w:rsidR="00C31B46"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(iv)</w:t>
      </w:r>
      <w:r w:rsidR="00577849"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in all correspondence and other dealings relating directly or</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indirectly to the sale or other dispositions of the products</w:t>
      </w:r>
      <w:r w:rsidR="00A561C0"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clearly</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 xml:space="preserve">indicate that they are acting as </w:t>
      </w:r>
      <w:r w:rsidR="00212CA6" w:rsidRPr="00764472">
        <w:rPr>
          <w:rFonts w:ascii="Bookman Old Style" w:eastAsia="Batang" w:hAnsi="Bookman Old Style" w:cs="Arial"/>
          <w:sz w:val="24"/>
          <w:szCs w:val="24"/>
          <w:lang w:val="en-US"/>
        </w:rPr>
        <w:t>dealers of the company</w:t>
      </w:r>
    </w:p>
    <w:p w:rsidR="00AF0080"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(v)</w:t>
      </w:r>
      <w:r w:rsidR="00AF0080" w:rsidRPr="00764472">
        <w:rPr>
          <w:rFonts w:ascii="Bookman Old Style" w:eastAsia="Batang" w:hAnsi="Bookman Old Style" w:cs="Arial"/>
          <w:sz w:val="24"/>
          <w:szCs w:val="24"/>
          <w:lang w:val="en-US"/>
        </w:rPr>
        <w:t xml:space="preserve"> </w:t>
      </w:r>
      <w:r w:rsidR="00577849"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not incur any liability on behalf of the company or in any way pledge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or purport to pledge the company</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s cre</w:t>
      </w:r>
      <w:r w:rsidR="00C31B46" w:rsidRPr="00764472">
        <w:rPr>
          <w:rFonts w:ascii="Bookman Old Style" w:eastAsia="Batang" w:hAnsi="Bookman Old Style" w:cs="Arial"/>
          <w:sz w:val="24"/>
          <w:szCs w:val="24"/>
          <w:lang w:val="en-US"/>
        </w:rPr>
        <w:t xml:space="preserve">dit or accept any order or make </w:t>
      </w:r>
      <w:r w:rsidR="00AF0080" w:rsidRPr="00764472">
        <w:rPr>
          <w:rFonts w:ascii="Bookman Old Style" w:eastAsia="Batang" w:hAnsi="Bookman Old Style" w:cs="Arial"/>
          <w:sz w:val="24"/>
          <w:szCs w:val="24"/>
          <w:lang w:val="en-US"/>
        </w:rPr>
        <w:t>any contract binding upon the company without the company first</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approving the terms thereof</w:t>
      </w:r>
    </w:p>
    <w:p w:rsidR="00AF0080"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(vi)</w:t>
      </w:r>
      <w:r w:rsidR="00EA3218" w:rsidRPr="00764472">
        <w:rPr>
          <w:rFonts w:ascii="Bookman Old Style" w:eastAsia="Batang" w:hAnsi="Bookman Old Style" w:cs="Arial"/>
          <w:sz w:val="24"/>
          <w:szCs w:val="24"/>
          <w:lang w:val="en-US"/>
        </w:rPr>
        <w:t xml:space="preserve"> </w:t>
      </w:r>
      <w:r w:rsidR="00577849"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not sell the products at any price other than that for the time being</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fixed by the company for the sale of products within the territory without</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the previous consent in writing of the company</w:t>
      </w:r>
    </w:p>
    <w:p w:rsidR="00AF0080"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(vii) </w:t>
      </w:r>
      <w:r w:rsidR="00577849" w:rsidRPr="00764472">
        <w:rPr>
          <w:rFonts w:ascii="Bookman Old Style" w:eastAsia="Batang" w:hAnsi="Bookman Old Style" w:cs="Arial"/>
          <w:sz w:val="24"/>
          <w:szCs w:val="24"/>
          <w:lang w:val="en-US"/>
        </w:rPr>
        <w:t xml:space="preserve"> </w:t>
      </w:r>
      <w:r w:rsidR="005B3610" w:rsidRPr="00764472">
        <w:rPr>
          <w:rFonts w:ascii="Bookman Old Style" w:eastAsia="Batang" w:hAnsi="Bookman Old Style" w:cs="Arial"/>
          <w:sz w:val="24"/>
          <w:szCs w:val="24"/>
          <w:lang w:val="en-US"/>
        </w:rPr>
        <w:t>shall</w:t>
      </w:r>
      <w:r w:rsidR="00AF0080" w:rsidRPr="00764472">
        <w:rPr>
          <w:rFonts w:ascii="Bookman Old Style" w:eastAsia="Batang" w:hAnsi="Bookman Old Style" w:cs="Arial"/>
          <w:sz w:val="24"/>
          <w:szCs w:val="24"/>
          <w:lang w:val="en-US"/>
        </w:rPr>
        <w:t xml:space="preserve"> immediately bring</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any improper or wrongful use in the territory of</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the compa</w:t>
      </w:r>
      <w:r w:rsidR="00EA3218" w:rsidRPr="00764472">
        <w:rPr>
          <w:rFonts w:ascii="Bookman Old Style" w:eastAsia="Batang" w:hAnsi="Bookman Old Style" w:cs="Arial"/>
          <w:sz w:val="24"/>
          <w:szCs w:val="24"/>
          <w:lang w:val="en-US"/>
        </w:rPr>
        <w:t>n</w:t>
      </w:r>
      <w:r w:rsidR="00AF0080" w:rsidRPr="00764472">
        <w:rPr>
          <w:rFonts w:ascii="Bookman Old Style" w:eastAsia="Batang" w:hAnsi="Bookman Old Style" w:cs="Arial"/>
          <w:sz w:val="24"/>
          <w:szCs w:val="24"/>
          <w:lang w:val="en-US"/>
        </w:rPr>
        <w:t>y</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s patents</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trade</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marks</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emblems</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designs</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models or other</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similar industrial or commercial monopoly rights which come to their</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notice</w:t>
      </w:r>
      <w:r w:rsidR="00EA321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to the attention of the company and will in and about the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execution of their duties use every effort to safeguard the property</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rights and interests of the company and will assist the company at the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request of the company in taking all steps to defend the rights of the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company other than by the institution of legal proceedings</w:t>
      </w:r>
    </w:p>
    <w:p w:rsidR="00C31B46"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(viii)</w:t>
      </w:r>
      <w:r w:rsidR="00225186"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promptly bring to the notice of the company any information</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received by them which is likely to be of interest use or benefit to the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company in relation to the marketing of its products in the territory</w:t>
      </w:r>
      <w:r w:rsidR="00C31B46" w:rsidRPr="00764472">
        <w:rPr>
          <w:rFonts w:ascii="Bookman Old Style" w:eastAsia="Batang" w:hAnsi="Bookman Old Style" w:cs="Arial"/>
          <w:sz w:val="24"/>
          <w:szCs w:val="24"/>
          <w:lang w:val="en-US"/>
        </w:rPr>
        <w:t xml:space="preserve"> </w:t>
      </w:r>
    </w:p>
    <w:p w:rsidR="00AF0080" w:rsidRPr="00764472" w:rsidRDefault="00AF0080"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(i</w:t>
      </w:r>
      <w:r w:rsidR="00A63C41" w:rsidRPr="00764472">
        <w:rPr>
          <w:rFonts w:ascii="Bookman Old Style" w:eastAsia="Batang" w:hAnsi="Bookman Old Style" w:cs="Arial"/>
          <w:sz w:val="24"/>
          <w:szCs w:val="24"/>
          <w:lang w:val="en-US"/>
        </w:rPr>
        <w:t>x</w:t>
      </w:r>
      <w:r w:rsidRPr="00764472">
        <w:rPr>
          <w:rFonts w:ascii="Bookman Old Style" w:eastAsia="Batang" w:hAnsi="Bookman Old Style" w:cs="Arial"/>
          <w:sz w:val="24"/>
          <w:szCs w:val="24"/>
          <w:lang w:val="en-US"/>
        </w:rPr>
        <w:t xml:space="preserve">) </w:t>
      </w:r>
      <w:r w:rsidR="00577849"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Pr="00764472">
        <w:rPr>
          <w:rFonts w:ascii="Bookman Old Style" w:eastAsia="Batang" w:hAnsi="Bookman Old Style" w:cs="Arial"/>
          <w:sz w:val="24"/>
          <w:szCs w:val="24"/>
          <w:lang w:val="en-US"/>
        </w:rPr>
        <w:t xml:space="preserve"> keep full proper and up-to-date books of account and records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showing clearly all inquiries transactions and proceedings relating to</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ship and will allow the </w:t>
      </w:r>
      <w:r w:rsidR="00E829D9" w:rsidRPr="00764472">
        <w:rPr>
          <w:rFonts w:ascii="Bookman Old Style" w:eastAsia="Batang" w:hAnsi="Bookman Old Style" w:cs="Arial"/>
          <w:sz w:val="24"/>
          <w:szCs w:val="24"/>
          <w:lang w:val="en-US"/>
        </w:rPr>
        <w:t>authorized</w:t>
      </w:r>
      <w:r w:rsidRPr="00764472">
        <w:rPr>
          <w:rFonts w:ascii="Bookman Old Style" w:eastAsia="Batang" w:hAnsi="Bookman Old Style" w:cs="Arial"/>
          <w:sz w:val="24"/>
          <w:szCs w:val="24"/>
          <w:lang w:val="en-US"/>
        </w:rPr>
        <w:t xml:space="preserve"> officers of the company</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to have access to the said books and records and take such copies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thereof as they may require</w:t>
      </w:r>
    </w:p>
    <w:p w:rsidR="00C31B46"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(x</w:t>
      </w:r>
      <w:r w:rsidR="00AF0080" w:rsidRPr="00764472">
        <w:rPr>
          <w:rFonts w:ascii="Bookman Old Style" w:eastAsia="Batang" w:hAnsi="Bookman Old Style" w:cs="Arial"/>
          <w:sz w:val="24"/>
          <w:szCs w:val="24"/>
          <w:lang w:val="en-US"/>
        </w:rPr>
        <w:t>)</w:t>
      </w:r>
      <w:r w:rsidR="003A32E8" w:rsidRPr="00764472">
        <w:rPr>
          <w:rFonts w:ascii="Bookman Old Style" w:eastAsia="Batang" w:hAnsi="Bookman Old Style" w:cs="Arial"/>
          <w:sz w:val="24"/>
          <w:szCs w:val="24"/>
          <w:lang w:val="en-US"/>
        </w:rPr>
        <w:tab/>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from time to time upon the request of the company supply to the</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company reports</w:t>
      </w:r>
      <w:r w:rsidR="003A32E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returns and other information relating to the </w:t>
      </w:r>
      <w:r w:rsidR="00056115" w:rsidRPr="00764472">
        <w:rPr>
          <w:rFonts w:ascii="Bookman Old Style" w:eastAsia="Batang" w:hAnsi="Bookman Old Style" w:cs="Arial"/>
          <w:sz w:val="24"/>
          <w:szCs w:val="24"/>
          <w:lang w:val="en-US"/>
        </w:rPr>
        <w:t>Dealer</w:t>
      </w:r>
      <w:r w:rsidR="00AF0080" w:rsidRPr="00764472">
        <w:rPr>
          <w:rFonts w:ascii="Bookman Old Style" w:eastAsia="Batang" w:hAnsi="Bookman Old Style" w:cs="Arial"/>
          <w:sz w:val="24"/>
          <w:szCs w:val="24"/>
          <w:lang w:val="en-US"/>
        </w:rPr>
        <w:t>ship</w:t>
      </w:r>
      <w:r w:rsidR="00C31B46" w:rsidRPr="00764472">
        <w:rPr>
          <w:rFonts w:ascii="Bookman Old Style" w:eastAsia="Batang" w:hAnsi="Bookman Old Style" w:cs="Arial"/>
          <w:sz w:val="24"/>
          <w:szCs w:val="24"/>
          <w:lang w:val="en-US"/>
        </w:rPr>
        <w:t xml:space="preserve"> </w:t>
      </w:r>
    </w:p>
    <w:p w:rsidR="00C31B46"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lastRenderedPageBreak/>
        <w:t>(xi</w:t>
      </w:r>
      <w:r w:rsidR="00AF0080" w:rsidRPr="00764472">
        <w:rPr>
          <w:rFonts w:ascii="Bookman Old Style" w:eastAsia="Batang" w:hAnsi="Bookman Old Style" w:cs="Arial"/>
          <w:sz w:val="24"/>
          <w:szCs w:val="24"/>
          <w:lang w:val="en-US"/>
        </w:rPr>
        <w:t>)</w:t>
      </w:r>
      <w:r w:rsidR="00577849" w:rsidRPr="00764472">
        <w:rPr>
          <w:rFonts w:ascii="Bookman Old Style" w:eastAsia="Batang" w:hAnsi="Bookman Old Style" w:cs="Arial"/>
          <w:sz w:val="24"/>
          <w:szCs w:val="24"/>
          <w:lang w:val="en-US"/>
        </w:rPr>
        <w:t xml:space="preserve"> </w:t>
      </w:r>
      <w:r w:rsidR="00225186"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in so far as hereinafter provided the </w:t>
      </w:r>
      <w:r w:rsidR="00056115" w:rsidRPr="00764472">
        <w:rPr>
          <w:rFonts w:ascii="Bookman Old Style" w:eastAsia="Batang" w:hAnsi="Bookman Old Style" w:cs="Arial"/>
          <w:sz w:val="24"/>
          <w:szCs w:val="24"/>
          <w:lang w:val="en-US"/>
        </w:rPr>
        <w:t>Dealer</w:t>
      </w:r>
      <w:r w:rsidR="00AF0080" w:rsidRPr="00764472">
        <w:rPr>
          <w:rFonts w:ascii="Bookman Old Style" w:eastAsia="Batang" w:hAnsi="Bookman Old Style" w:cs="Arial"/>
          <w:sz w:val="24"/>
          <w:szCs w:val="24"/>
          <w:lang w:val="en-US"/>
        </w:rPr>
        <w:t>s shall not assign</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transfer</w:t>
      </w:r>
      <w:r w:rsidR="003A32E8"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charge or in any manner make over or purport to assign</w:t>
      </w:r>
      <w:r w:rsidR="003A32E8"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transfer</w:t>
      </w:r>
      <w:r w:rsidR="003A32E8" w:rsidRPr="00764472">
        <w:rPr>
          <w:rFonts w:ascii="Bookman Old Style" w:eastAsia="Batang" w:hAnsi="Bookman Old Style" w:cs="Arial"/>
          <w:sz w:val="24"/>
          <w:szCs w:val="24"/>
          <w:lang w:val="en-US"/>
        </w:rPr>
        <w:t>,</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charge or make over this agreement or their rights thereunder or any</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part thereof without the consent in writing of the company</w:t>
      </w:r>
    </w:p>
    <w:p w:rsidR="00AF0080" w:rsidRPr="00764472" w:rsidRDefault="00AF0080"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r w:rsidR="00A63C41" w:rsidRPr="00764472">
        <w:rPr>
          <w:rFonts w:ascii="Bookman Old Style" w:eastAsia="Batang" w:hAnsi="Bookman Old Style" w:cs="Arial"/>
          <w:sz w:val="24"/>
          <w:szCs w:val="24"/>
          <w:lang w:val="en-US"/>
        </w:rPr>
        <w:t>xii</w:t>
      </w:r>
      <w:r w:rsidRPr="00764472">
        <w:rPr>
          <w:rFonts w:ascii="Bookman Old Style" w:eastAsia="Batang" w:hAnsi="Bookman Old Style" w:cs="Arial"/>
          <w:sz w:val="24"/>
          <w:szCs w:val="24"/>
          <w:lang w:val="en-US"/>
        </w:rPr>
        <w:t>)</w:t>
      </w:r>
      <w:r w:rsidR="00225186" w:rsidRPr="00764472">
        <w:rPr>
          <w:rFonts w:ascii="Bookman Old Style" w:eastAsia="Batang" w:hAnsi="Bookman Old Style" w:cs="Arial"/>
          <w:sz w:val="24"/>
          <w:szCs w:val="24"/>
          <w:lang w:val="en-US"/>
        </w:rPr>
        <w:t xml:space="preserve"> </w:t>
      </w:r>
      <w:r w:rsidR="005B3610" w:rsidRPr="00764472">
        <w:rPr>
          <w:rFonts w:ascii="Bookman Old Style" w:eastAsia="Batang" w:hAnsi="Bookman Old Style" w:cs="Arial"/>
          <w:sz w:val="24"/>
          <w:szCs w:val="24"/>
          <w:lang w:val="en-US"/>
        </w:rPr>
        <w:t>shall</w:t>
      </w:r>
      <w:r w:rsidRPr="00764472">
        <w:rPr>
          <w:rFonts w:ascii="Bookman Old Style" w:eastAsia="Batang" w:hAnsi="Bookman Old Style" w:cs="Arial"/>
          <w:sz w:val="24"/>
          <w:szCs w:val="24"/>
          <w:lang w:val="en-US"/>
        </w:rPr>
        <w:t xml:space="preserve"> in purchasing the products be bound by the company</w:t>
      </w:r>
      <w:r w:rsidR="003A32E8"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s conditions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of sale as from time to time in force and any modification thereto made</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by the company either generally or in respect of any particular purchase</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and in selling will contract on like terms to those conditions as from time</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to time in force together with any general or particular modifications as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respects any particular sale and will not make any promises representations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warranties or guarantees with reference to the products except</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such as are consistent with those conditions or as are expressly</w:t>
      </w:r>
      <w:r w:rsidR="00C31B46" w:rsidRPr="00764472">
        <w:rPr>
          <w:rFonts w:ascii="Bookman Old Style" w:eastAsia="Batang" w:hAnsi="Bookman Old Style" w:cs="Arial"/>
          <w:sz w:val="24"/>
          <w:szCs w:val="24"/>
          <w:lang w:val="en-US"/>
        </w:rPr>
        <w:t xml:space="preserve"> </w:t>
      </w:r>
      <w:proofErr w:type="spellStart"/>
      <w:r w:rsidRPr="00764472">
        <w:rPr>
          <w:rFonts w:ascii="Bookman Old Style" w:eastAsia="Batang" w:hAnsi="Bookman Old Style" w:cs="Arial"/>
          <w:sz w:val="24"/>
          <w:szCs w:val="24"/>
          <w:lang w:val="en-US"/>
        </w:rPr>
        <w:t>authorised</w:t>
      </w:r>
      <w:proofErr w:type="spellEnd"/>
      <w:r w:rsidRPr="00764472">
        <w:rPr>
          <w:rFonts w:ascii="Bookman Old Style" w:eastAsia="Batang" w:hAnsi="Bookman Old Style" w:cs="Arial"/>
          <w:sz w:val="24"/>
          <w:szCs w:val="24"/>
          <w:lang w:val="en-US"/>
        </w:rPr>
        <w:t xml:space="preserve"> by the company in writing.</w:t>
      </w:r>
    </w:p>
    <w:p w:rsidR="00AF0080" w:rsidRPr="00764472" w:rsidRDefault="00A63C41" w:rsidP="00FE2044">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(xiii</w:t>
      </w:r>
      <w:r w:rsidR="00AF0080" w:rsidRPr="00764472">
        <w:rPr>
          <w:rFonts w:ascii="Bookman Old Style" w:eastAsia="Batang" w:hAnsi="Bookman Old Style" w:cs="Arial"/>
          <w:sz w:val="24"/>
          <w:szCs w:val="24"/>
          <w:lang w:val="en-US"/>
        </w:rPr>
        <w:t>)</w:t>
      </w:r>
      <w:r w:rsidR="00225186" w:rsidRPr="00764472">
        <w:rPr>
          <w:rFonts w:ascii="Bookman Old Style" w:eastAsia="Batang" w:hAnsi="Bookman Old Style" w:cs="Arial"/>
          <w:sz w:val="24"/>
          <w:szCs w:val="24"/>
          <w:lang w:val="en-US"/>
        </w:rPr>
        <w:t xml:space="preserve"> </w:t>
      </w:r>
      <w:proofErr w:type="gramStart"/>
      <w:r w:rsidR="005B3610" w:rsidRPr="00764472">
        <w:rPr>
          <w:rFonts w:ascii="Bookman Old Style" w:eastAsia="Batang" w:hAnsi="Bookman Old Style" w:cs="Arial"/>
          <w:sz w:val="24"/>
          <w:szCs w:val="24"/>
          <w:lang w:val="en-US"/>
        </w:rPr>
        <w:t>shall</w:t>
      </w:r>
      <w:proofErr w:type="gramEnd"/>
      <w:r w:rsidR="00AF0080" w:rsidRPr="00764472">
        <w:rPr>
          <w:rFonts w:ascii="Bookman Old Style" w:eastAsia="Batang" w:hAnsi="Bookman Old Style" w:cs="Arial"/>
          <w:sz w:val="24"/>
          <w:szCs w:val="24"/>
          <w:lang w:val="en-US"/>
        </w:rPr>
        <w:t xml:space="preserve"> not alter</w:t>
      </w:r>
      <w:r w:rsidR="00CA1B14"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obscure</w:t>
      </w:r>
      <w:r w:rsidR="00CA1B14"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remove</w:t>
      </w:r>
      <w:r w:rsidR="00CA1B14" w:rsidRPr="00764472">
        <w:rPr>
          <w:rFonts w:ascii="Bookman Old Style" w:eastAsia="Batang" w:hAnsi="Bookman Old Style" w:cs="Arial"/>
          <w:sz w:val="24"/>
          <w:szCs w:val="24"/>
          <w:lang w:val="en-US"/>
        </w:rPr>
        <w:t>,</w:t>
      </w:r>
      <w:r w:rsidR="00AF0080" w:rsidRPr="00764472">
        <w:rPr>
          <w:rFonts w:ascii="Bookman Old Style" w:eastAsia="Batang" w:hAnsi="Bookman Old Style" w:cs="Arial"/>
          <w:sz w:val="24"/>
          <w:szCs w:val="24"/>
          <w:lang w:val="en-US"/>
        </w:rPr>
        <w:t xml:space="preserve"> conceal or otherwise interfere with any</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markings or name plates or other indication of the source of origin of</w:t>
      </w:r>
      <w:r w:rsidR="00C31B46" w:rsidRPr="00764472">
        <w:rPr>
          <w:rFonts w:ascii="Bookman Old Style" w:eastAsia="Batang" w:hAnsi="Bookman Old Style" w:cs="Arial"/>
          <w:sz w:val="24"/>
          <w:szCs w:val="24"/>
          <w:lang w:val="en-US"/>
        </w:rPr>
        <w:t xml:space="preserve"> </w:t>
      </w:r>
      <w:r w:rsidR="00AF0080" w:rsidRPr="00764472">
        <w:rPr>
          <w:rFonts w:ascii="Bookman Old Style" w:eastAsia="Batang" w:hAnsi="Bookman Old Style" w:cs="Arial"/>
          <w:sz w:val="24"/>
          <w:szCs w:val="24"/>
          <w:lang w:val="en-US"/>
        </w:rPr>
        <w:t>the goods which may be placed by the company on the products.</w:t>
      </w:r>
    </w:p>
    <w:p w:rsidR="00105089" w:rsidRPr="00764472" w:rsidRDefault="00105089" w:rsidP="00FE2044">
      <w:pPr>
        <w:spacing w:after="0"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(xiv)</w:t>
      </w:r>
      <w:r w:rsidR="0022518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Promptly upon execution of this Agreement,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at its sole cost shall:</w:t>
      </w:r>
      <w:r w:rsidR="00FE2044" w:rsidRPr="00764472">
        <w:rPr>
          <w:rFonts w:ascii="Bookman Old Style" w:eastAsia="Batang" w:hAnsi="Bookman Old Style" w:cs="Arial"/>
          <w:sz w:val="24"/>
          <w:szCs w:val="24"/>
          <w:lang w:val="en-US"/>
        </w:rPr>
        <w:t>-</w:t>
      </w:r>
    </w:p>
    <w:p w:rsidR="00105089" w:rsidRPr="00764472" w:rsidRDefault="00105089" w:rsidP="00D005A6">
      <w:pPr>
        <w:pStyle w:val="ListParagraph"/>
        <w:spacing w:line="240" w:lineRule="auto"/>
        <w:jc w:val="both"/>
        <w:rPr>
          <w:rFonts w:ascii="Bookman Old Style" w:eastAsia="Batang" w:hAnsi="Bookman Old Style" w:cs="Arial"/>
          <w:sz w:val="24"/>
          <w:szCs w:val="24"/>
          <w:lang w:val="en-US"/>
        </w:rPr>
      </w:pPr>
    </w:p>
    <w:p w:rsidR="001D2727" w:rsidRPr="00764472" w:rsidRDefault="00105089" w:rsidP="001D2727">
      <w:pPr>
        <w:pStyle w:val="ListParagraph"/>
        <w:numPr>
          <w:ilvl w:val="0"/>
          <w:numId w:val="2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Register this Agreement in accordance with the laws of the Territory, and shall provide </w:t>
      </w:r>
      <w:r w:rsidR="001D2727" w:rsidRPr="00764472">
        <w:rPr>
          <w:rFonts w:ascii="Bookman Old Style" w:eastAsia="Batang" w:hAnsi="Bookman Old Style" w:cs="Arial"/>
          <w:sz w:val="24"/>
          <w:szCs w:val="24"/>
          <w:lang w:val="en-US"/>
        </w:rPr>
        <w:t>the Company</w:t>
      </w:r>
      <w:r w:rsidR="001D2727" w:rsidRPr="00764472">
        <w:rPr>
          <w:rFonts w:ascii="Bookman Old Style" w:eastAsia="Batang" w:hAnsi="Bookman Old Style" w:cs="Arial"/>
          <w:b/>
          <w:sz w:val="24"/>
          <w:szCs w:val="24"/>
          <w:lang w:val="en-US"/>
        </w:rPr>
        <w:t xml:space="preserve"> </w:t>
      </w:r>
      <w:r w:rsidRPr="00764472">
        <w:rPr>
          <w:rFonts w:ascii="Bookman Old Style" w:eastAsia="Batang" w:hAnsi="Bookman Old Style" w:cs="Arial"/>
          <w:sz w:val="24"/>
          <w:szCs w:val="24"/>
          <w:lang w:val="en-US"/>
        </w:rPr>
        <w:t>evidence of its registration. At all</w:t>
      </w:r>
      <w:r w:rsidR="009E0EEC"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times subject to the terms and conditions of this Agreement, and solely for purposes of registering this Agreement and complying with all terms and conditions of this Agreement.</w:t>
      </w:r>
    </w:p>
    <w:p w:rsidR="001D2727" w:rsidRPr="00764472" w:rsidRDefault="001D2727" w:rsidP="001D2727">
      <w:pPr>
        <w:pStyle w:val="ListParagraph"/>
        <w:spacing w:after="0" w:line="240" w:lineRule="auto"/>
        <w:ind w:left="2344"/>
        <w:jc w:val="both"/>
        <w:rPr>
          <w:rFonts w:ascii="Bookman Old Style" w:eastAsia="Batang" w:hAnsi="Bookman Old Style" w:cs="Arial"/>
          <w:sz w:val="24"/>
          <w:szCs w:val="24"/>
          <w:lang w:val="en-US"/>
        </w:rPr>
      </w:pPr>
    </w:p>
    <w:p w:rsidR="001D2727" w:rsidRPr="00764472" w:rsidRDefault="00105089" w:rsidP="001D2727">
      <w:pPr>
        <w:pStyle w:val="ListParagraph"/>
        <w:numPr>
          <w:ilvl w:val="0"/>
          <w:numId w:val="2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Register these products </w:t>
      </w:r>
      <w:r w:rsidR="00CF060E" w:rsidRPr="00764472">
        <w:rPr>
          <w:rFonts w:ascii="Bookman Old Style" w:eastAsia="Batang" w:hAnsi="Bookman Old Style" w:cs="Arial"/>
          <w:sz w:val="24"/>
          <w:szCs w:val="24"/>
          <w:lang w:val="en-US"/>
        </w:rPr>
        <w:t xml:space="preserve">with the appropriate department </w:t>
      </w:r>
      <w:r w:rsidRPr="00764472">
        <w:rPr>
          <w:rFonts w:ascii="Bookman Old Style" w:eastAsia="Batang" w:hAnsi="Bookman Old Style" w:cs="Arial"/>
          <w:sz w:val="24"/>
          <w:szCs w:val="24"/>
          <w:lang w:val="en-US"/>
        </w:rPr>
        <w:t xml:space="preserve">and laws of the Territory, provide registration certificate to the </w:t>
      </w:r>
      <w:r w:rsidR="001D2727" w:rsidRPr="00764472">
        <w:rPr>
          <w:rFonts w:ascii="Bookman Old Style" w:eastAsia="Batang" w:hAnsi="Bookman Old Style" w:cs="Arial"/>
          <w:sz w:val="24"/>
          <w:szCs w:val="24"/>
          <w:lang w:val="en-US"/>
        </w:rPr>
        <w:t>Company</w:t>
      </w:r>
      <w:r w:rsidRPr="00764472">
        <w:rPr>
          <w:rFonts w:ascii="Bookman Old Style" w:eastAsia="Batang" w:hAnsi="Bookman Old Style" w:cs="Arial"/>
          <w:sz w:val="24"/>
          <w:szCs w:val="24"/>
          <w:lang w:val="en-US"/>
        </w:rPr>
        <w:t>. Such certific</w:t>
      </w:r>
      <w:r w:rsidR="001D2727" w:rsidRPr="00764472">
        <w:rPr>
          <w:rFonts w:ascii="Bookman Old Style" w:eastAsia="Batang" w:hAnsi="Bookman Old Style" w:cs="Arial"/>
          <w:sz w:val="24"/>
          <w:szCs w:val="24"/>
          <w:lang w:val="en-US"/>
        </w:rPr>
        <w:t>ate(s) should be in the name of the Company</w:t>
      </w:r>
      <w:r w:rsidRPr="00764472">
        <w:rPr>
          <w:rFonts w:ascii="Bookman Old Style" w:eastAsia="Batang" w:hAnsi="Bookman Old Style" w:cs="Arial"/>
          <w:sz w:val="24"/>
          <w:szCs w:val="24"/>
          <w:lang w:val="en-US"/>
        </w:rPr>
        <w:t xml:space="preserve">. Any and all expenses/costs should be absorbed by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w:t>
      </w:r>
    </w:p>
    <w:p w:rsidR="001D2727" w:rsidRPr="00764472" w:rsidRDefault="001D2727" w:rsidP="001D2727">
      <w:pPr>
        <w:pStyle w:val="ListParagraph"/>
        <w:rPr>
          <w:rFonts w:ascii="Bookman Old Style" w:eastAsia="Batang" w:hAnsi="Bookman Old Style" w:cs="Arial"/>
          <w:sz w:val="24"/>
          <w:szCs w:val="24"/>
          <w:lang w:val="en-US"/>
        </w:rPr>
      </w:pPr>
    </w:p>
    <w:p w:rsidR="00105089" w:rsidRPr="00764472" w:rsidRDefault="00105089" w:rsidP="001D2727">
      <w:pPr>
        <w:pStyle w:val="ListParagraph"/>
        <w:numPr>
          <w:ilvl w:val="0"/>
          <w:numId w:val="2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will, upon </w:t>
      </w:r>
      <w:r w:rsidR="001D2727"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's request, cooperate with </w:t>
      </w:r>
      <w:r w:rsidR="001D2727"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in any action necessary or desirable to register, exclusively in the name of and for the benefit of </w:t>
      </w:r>
      <w:r w:rsidR="001D2727"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with the appropriate governmental agencies in the Territory any </w:t>
      </w:r>
      <w:r w:rsidR="001D2727" w:rsidRPr="00764472">
        <w:rPr>
          <w:rFonts w:ascii="Bookman Old Style" w:eastAsia="Batang" w:hAnsi="Bookman Old Style" w:cs="Arial"/>
          <w:sz w:val="24"/>
          <w:szCs w:val="24"/>
          <w:lang w:val="en-US"/>
        </w:rPr>
        <w:t>of the Company</w:t>
      </w:r>
      <w:r w:rsidRPr="00764472">
        <w:rPr>
          <w:rFonts w:ascii="Bookman Old Style" w:eastAsia="Batang" w:hAnsi="Bookman Old Style" w:cs="Arial"/>
          <w:sz w:val="24"/>
          <w:szCs w:val="24"/>
          <w:lang w:val="en-US"/>
        </w:rPr>
        <w:t xml:space="preserve">'s Marks used or proposed to be used hereunder, and to protect any </w:t>
      </w:r>
      <w:r w:rsidR="001D2727" w:rsidRPr="00764472">
        <w:rPr>
          <w:rFonts w:ascii="Bookman Old Style" w:eastAsia="Batang" w:hAnsi="Bookman Old Style" w:cs="Arial"/>
          <w:sz w:val="24"/>
          <w:szCs w:val="24"/>
          <w:lang w:val="en-US"/>
        </w:rPr>
        <w:t>of the Company</w:t>
      </w:r>
      <w:r w:rsidRPr="00764472">
        <w:rPr>
          <w:rFonts w:ascii="Bookman Old Style" w:eastAsia="Batang" w:hAnsi="Bookman Old Style" w:cs="Arial"/>
          <w:sz w:val="24"/>
          <w:szCs w:val="24"/>
          <w:lang w:val="en-US"/>
        </w:rPr>
        <w:t xml:space="preserve">’s Marks used or proposed to be used hereunder. </w:t>
      </w:r>
      <w:r w:rsidR="001D2727"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will pay any and all expenses related to registering the name of th</w:t>
      </w:r>
      <w:r w:rsidR="001D2727" w:rsidRPr="00764472">
        <w:rPr>
          <w:rFonts w:ascii="Bookman Old Style" w:eastAsia="Batang" w:hAnsi="Bookman Old Style" w:cs="Arial"/>
          <w:sz w:val="24"/>
          <w:szCs w:val="24"/>
          <w:lang w:val="en-US"/>
        </w:rPr>
        <w:t xml:space="preserve">e Products, the Marks and other </w:t>
      </w:r>
      <w:r w:rsidR="001D2727" w:rsidRPr="00764472">
        <w:rPr>
          <w:rFonts w:ascii="Bookman Old Style" w:eastAsia="Batang" w:hAnsi="Bookman Old Style" w:cs="Arial"/>
          <w:sz w:val="24"/>
          <w:szCs w:val="24"/>
          <w:lang w:val="en-US"/>
        </w:rPr>
        <w:lastRenderedPageBreak/>
        <w:t xml:space="preserve">Company </w:t>
      </w:r>
      <w:r w:rsidRPr="00764472">
        <w:rPr>
          <w:rFonts w:ascii="Bookman Old Style" w:eastAsia="Batang" w:hAnsi="Bookman Old Style" w:cs="Arial"/>
          <w:sz w:val="24"/>
          <w:szCs w:val="24"/>
          <w:lang w:val="en-US"/>
        </w:rPr>
        <w:t>Intellectual Property in the Territory or elsewhere.</w:t>
      </w:r>
    </w:p>
    <w:p w:rsidR="00105089" w:rsidRPr="00764472" w:rsidRDefault="00105089" w:rsidP="00D005A6">
      <w:pPr>
        <w:spacing w:line="240" w:lineRule="auto"/>
        <w:ind w:left="142" w:firstLine="578"/>
        <w:jc w:val="both"/>
        <w:rPr>
          <w:rFonts w:ascii="Bookman Old Style" w:eastAsia="Batang" w:hAnsi="Bookman Old Style" w:cs="Arial"/>
          <w:sz w:val="24"/>
          <w:szCs w:val="24"/>
          <w:lang w:val="en-US"/>
        </w:rPr>
      </w:pPr>
    </w:p>
    <w:p w:rsidR="00FE2044" w:rsidRPr="00764472" w:rsidRDefault="001D2727" w:rsidP="00FE2044">
      <w:pPr>
        <w:pStyle w:val="ListParagraph"/>
        <w:numPr>
          <w:ilvl w:val="0"/>
          <w:numId w:val="25"/>
        </w:numPr>
        <w:tabs>
          <w:tab w:val="left" w:pos="567"/>
        </w:tabs>
        <w:spacing w:line="240" w:lineRule="auto"/>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Company</w:t>
      </w:r>
      <w:r w:rsidR="00A63C41" w:rsidRPr="00764472">
        <w:rPr>
          <w:rFonts w:ascii="Bookman Old Style" w:eastAsia="Batang" w:hAnsi="Bookman Old Style" w:cs="Arial"/>
          <w:b/>
          <w:sz w:val="24"/>
          <w:szCs w:val="24"/>
          <w:lang w:val="en-US"/>
        </w:rPr>
        <w:t>’s Responsibilities</w:t>
      </w:r>
      <w:r w:rsidR="00FE2044" w:rsidRPr="00764472">
        <w:rPr>
          <w:rFonts w:ascii="Bookman Old Style" w:eastAsia="Batang" w:hAnsi="Bookman Old Style" w:cs="Arial"/>
          <w:b/>
          <w:sz w:val="24"/>
          <w:szCs w:val="24"/>
          <w:lang w:val="en-US"/>
        </w:rPr>
        <w:t>:-</w:t>
      </w:r>
    </w:p>
    <w:p w:rsidR="00FE2044" w:rsidRPr="00764472" w:rsidRDefault="00FE2044" w:rsidP="00FE2044">
      <w:pPr>
        <w:pStyle w:val="ListParagraph"/>
        <w:tabs>
          <w:tab w:val="left" w:pos="567"/>
        </w:tabs>
        <w:spacing w:line="240" w:lineRule="auto"/>
        <w:jc w:val="both"/>
        <w:rPr>
          <w:rFonts w:ascii="Bookman Old Style" w:eastAsia="Batang" w:hAnsi="Bookman Old Style" w:cs="Arial"/>
          <w:b/>
          <w:sz w:val="24"/>
          <w:szCs w:val="24"/>
          <w:lang w:val="en-US"/>
        </w:rPr>
      </w:pPr>
    </w:p>
    <w:p w:rsidR="00C31B46" w:rsidRPr="00764472" w:rsidRDefault="00AF0080" w:rsidP="00FE2044">
      <w:pPr>
        <w:pStyle w:val="ListParagraph"/>
        <w:tabs>
          <w:tab w:val="left" w:pos="567"/>
        </w:tabs>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company hereby agrees with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that it will during the</w:t>
      </w:r>
      <w:r w:rsidR="00C31B46" w:rsidRPr="00764472">
        <w:rPr>
          <w:rFonts w:ascii="Bookman Old Style" w:eastAsia="Batang" w:hAnsi="Bookman Old Style" w:cs="Arial"/>
          <w:sz w:val="24"/>
          <w:szCs w:val="24"/>
          <w:lang w:val="en-US"/>
        </w:rPr>
        <w:t xml:space="preserve"> continuance of this agreement:</w:t>
      </w:r>
    </w:p>
    <w:p w:rsidR="00AF0080" w:rsidRPr="00764472" w:rsidRDefault="00AF0080" w:rsidP="00D005A6">
      <w:pPr>
        <w:spacing w:line="240" w:lineRule="auto"/>
        <w:ind w:left="1134" w:hanging="41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(a) not sell any of the products to any person or body corporate or</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un</w:t>
      </w:r>
      <w:r w:rsidR="00965878"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xml:space="preserve">incorporate within the territory other than the </w:t>
      </w:r>
      <w:r w:rsidR="00056115" w:rsidRPr="00764472">
        <w:rPr>
          <w:rFonts w:ascii="Bookman Old Style" w:eastAsia="Batang" w:hAnsi="Bookman Old Style" w:cs="Arial"/>
          <w:sz w:val="24"/>
          <w:szCs w:val="24"/>
          <w:lang w:val="en-US"/>
        </w:rPr>
        <w:t>Dealer</w:t>
      </w:r>
      <w:r w:rsidR="00977651" w:rsidRPr="00764472">
        <w:rPr>
          <w:rFonts w:ascii="Bookman Old Style" w:eastAsia="Batang" w:hAnsi="Bookman Old Style" w:cs="Arial"/>
          <w:sz w:val="24"/>
          <w:szCs w:val="24"/>
          <w:lang w:val="en-US"/>
        </w:rPr>
        <w:t>s</w:t>
      </w:r>
      <w:r w:rsidRPr="00764472">
        <w:rPr>
          <w:rFonts w:ascii="Bookman Old Style" w:eastAsia="Batang" w:hAnsi="Bookman Old Style" w:cs="Arial"/>
          <w:sz w:val="24"/>
          <w:szCs w:val="24"/>
          <w:lang w:val="en-US"/>
        </w:rPr>
        <w:t xml:space="preserve"> or to any</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person or body corporate or un</w:t>
      </w:r>
      <w:r w:rsidR="00965878"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incorporate outside the territory with a</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view to the resale of the products within the territory save as provided</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in clause 8 hereof;</w:t>
      </w:r>
    </w:p>
    <w:p w:rsidR="00C31B46" w:rsidRPr="00764472" w:rsidRDefault="00AF0080" w:rsidP="00D005A6">
      <w:pPr>
        <w:spacing w:line="240" w:lineRule="auto"/>
        <w:ind w:left="1134" w:hanging="41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(b) at its own expense supply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with such amount of samples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and patterns and of instruction books technical pamphlets catalogues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and advertising material in [language</w:t>
      </w:r>
      <w:r w:rsidR="003A32E8"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as it considers reasonably</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sufficient with a view to promoting sales of the products within the</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territory;</w:t>
      </w:r>
      <w:r w:rsidR="00C31B46" w:rsidRPr="00764472">
        <w:rPr>
          <w:rFonts w:ascii="Bookman Old Style" w:eastAsia="Batang" w:hAnsi="Bookman Old Style" w:cs="Arial"/>
          <w:sz w:val="24"/>
          <w:szCs w:val="24"/>
          <w:lang w:val="en-US"/>
        </w:rPr>
        <w:t xml:space="preserve"> </w:t>
      </w:r>
    </w:p>
    <w:p w:rsidR="00C31B46" w:rsidRPr="00764472" w:rsidRDefault="00AF0080" w:rsidP="00D005A6">
      <w:pPr>
        <w:spacing w:line="240" w:lineRule="auto"/>
        <w:ind w:left="1134" w:hanging="41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(c)</w:t>
      </w:r>
      <w:r w:rsidR="00CA1B14" w:rsidRPr="00764472">
        <w:rPr>
          <w:rFonts w:ascii="Bookman Old Style" w:eastAsia="Batang" w:hAnsi="Bookman Old Style" w:cs="Arial"/>
          <w:sz w:val="24"/>
          <w:szCs w:val="24"/>
          <w:lang w:val="en-US"/>
        </w:rPr>
        <w:t xml:space="preserve">  </w:t>
      </w:r>
      <w:r w:rsidR="00764472" w:rsidRPr="00764472">
        <w:rPr>
          <w:rFonts w:ascii="Bookman Old Style" w:eastAsia="Batang" w:hAnsi="Bookman Old Style" w:cs="Arial"/>
          <w:sz w:val="24"/>
          <w:szCs w:val="24"/>
          <w:lang w:val="en-US"/>
        </w:rPr>
        <w:t>Whenever</w:t>
      </w:r>
      <w:r w:rsidRPr="00764472">
        <w:rPr>
          <w:rFonts w:ascii="Bookman Old Style" w:eastAsia="Batang" w:hAnsi="Bookman Old Style" w:cs="Arial"/>
          <w:sz w:val="24"/>
          <w:szCs w:val="24"/>
          <w:lang w:val="en-US"/>
        </w:rPr>
        <w:t xml:space="preserve"> the company considers it necessary send at its own cost a</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representative</w:t>
      </w:r>
      <w:r w:rsidR="00CA1B14" w:rsidRPr="00764472">
        <w:rPr>
          <w:rFonts w:ascii="Bookman Old Style" w:eastAsia="Batang" w:hAnsi="Bookman Old Style" w:cs="Arial"/>
          <w:sz w:val="24"/>
          <w:szCs w:val="24"/>
          <w:lang w:val="en-US"/>
        </w:rPr>
        <w:t>/s</w:t>
      </w:r>
      <w:r w:rsidRPr="00764472">
        <w:rPr>
          <w:rFonts w:ascii="Bookman Old Style" w:eastAsia="Batang" w:hAnsi="Bookman Old Style" w:cs="Arial"/>
          <w:sz w:val="24"/>
          <w:szCs w:val="24"/>
          <w:lang w:val="en-US"/>
        </w:rPr>
        <w:t xml:space="preserve"> to visit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for the purpose of promoting</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sales of the products;</w:t>
      </w:r>
    </w:p>
    <w:p w:rsidR="00AF0080" w:rsidRPr="00764472" w:rsidRDefault="00AF0080" w:rsidP="00D005A6">
      <w:pPr>
        <w:spacing w:line="240" w:lineRule="auto"/>
        <w:ind w:left="1134" w:hanging="41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(d) use its best </w:t>
      </w:r>
      <w:r w:rsidR="00B10568" w:rsidRPr="00764472">
        <w:rPr>
          <w:rFonts w:ascii="Bookman Old Style" w:eastAsia="Batang" w:hAnsi="Bookman Old Style" w:cs="Arial"/>
          <w:sz w:val="24"/>
          <w:szCs w:val="24"/>
          <w:lang w:val="en-US"/>
        </w:rPr>
        <w:t>endeavors</w:t>
      </w:r>
      <w:r w:rsidRPr="00764472">
        <w:rPr>
          <w:rFonts w:ascii="Bookman Old Style" w:eastAsia="Batang" w:hAnsi="Bookman Old Style" w:cs="Arial"/>
          <w:sz w:val="24"/>
          <w:szCs w:val="24"/>
          <w:lang w:val="en-US"/>
        </w:rPr>
        <w:t xml:space="preserve"> to safeguard the sole and exclusive rights</w:t>
      </w:r>
      <w:r w:rsidR="00C31B46"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hereby granted to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including the taking of such steps as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may be available to it to prevent the infringement of those rights by other</w:t>
      </w:r>
      <w:r w:rsidR="00C00880"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or agents of the company and to prevent the infringement</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of its patents</w:t>
      </w:r>
      <w:r w:rsidR="001C6B3A"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xml:space="preserve"> trade</w:t>
      </w:r>
      <w:r w:rsidR="001C6B3A"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marks</w:t>
      </w:r>
      <w:r w:rsidR="001C6B3A"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xml:space="preserve"> emblems</w:t>
      </w:r>
      <w:r w:rsidR="001C6B3A"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xml:space="preserve"> designs and other similar industrial</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or commercial monopoly rights within the territory.</w:t>
      </w:r>
    </w:p>
    <w:p w:rsidR="002F7009" w:rsidRPr="00764472" w:rsidRDefault="002F7009" w:rsidP="00CF060E">
      <w:pPr>
        <w:pStyle w:val="ListParagraph"/>
        <w:numPr>
          <w:ilvl w:val="0"/>
          <w:numId w:val="17"/>
        </w:numPr>
        <w:spacing w:after="0" w:line="240" w:lineRule="auto"/>
        <w:ind w:left="567" w:hanging="567"/>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rPr>
        <w:t>Warranty</w:t>
      </w:r>
    </w:p>
    <w:p w:rsidR="002F7009" w:rsidRPr="00764472" w:rsidRDefault="002F7009" w:rsidP="00D005A6">
      <w:pPr>
        <w:spacing w:line="240" w:lineRule="auto"/>
        <w:jc w:val="both"/>
        <w:rPr>
          <w:rFonts w:ascii="Bookman Old Style" w:eastAsia="Batang" w:hAnsi="Bookman Old Style" w:cs="Arial"/>
          <w:sz w:val="24"/>
          <w:szCs w:val="24"/>
        </w:rPr>
      </w:pPr>
    </w:p>
    <w:p w:rsidR="002F7009" w:rsidRPr="00764472" w:rsidRDefault="00FE2044" w:rsidP="00D005A6">
      <w:pPr>
        <w:pStyle w:val="ListParagraph"/>
        <w:numPr>
          <w:ilvl w:val="1"/>
          <w:numId w:val="11"/>
        </w:numPr>
        <w:spacing w:after="0" w:line="240" w:lineRule="auto"/>
        <w:contextualSpacing w:val="0"/>
        <w:jc w:val="both"/>
        <w:rPr>
          <w:rFonts w:ascii="Bookman Old Style" w:eastAsia="Batang" w:hAnsi="Bookman Old Style" w:cs="Arial"/>
          <w:sz w:val="24"/>
          <w:szCs w:val="24"/>
        </w:rPr>
      </w:pPr>
      <w:r w:rsidRPr="00764472">
        <w:rPr>
          <w:rFonts w:ascii="Bookman Old Style" w:eastAsia="Batang" w:hAnsi="Bookman Old Style" w:cs="Arial"/>
          <w:sz w:val="24"/>
          <w:szCs w:val="24"/>
        </w:rPr>
        <w:t>The company’s product liability arising out of this agreement and/or the licensing of the products and the providing of support services here</w:t>
      </w:r>
      <w:r w:rsidR="00977651" w:rsidRPr="00764472">
        <w:rPr>
          <w:rFonts w:ascii="Bookman Old Style" w:eastAsia="Batang" w:hAnsi="Bookman Old Style" w:cs="Arial"/>
          <w:sz w:val="24"/>
          <w:szCs w:val="24"/>
        </w:rPr>
        <w:t xml:space="preserve"> </w:t>
      </w:r>
      <w:r w:rsidRPr="00764472">
        <w:rPr>
          <w:rFonts w:ascii="Bookman Old Style" w:eastAsia="Batang" w:hAnsi="Bookman Old Style" w:cs="Arial"/>
          <w:sz w:val="24"/>
          <w:szCs w:val="24"/>
        </w:rPr>
        <w:t>under will be limited to the amount paid to the company for the item of the products or service that gives rise to</w:t>
      </w:r>
      <w:r w:rsidR="00977651" w:rsidRPr="00764472">
        <w:rPr>
          <w:rFonts w:ascii="Bookman Old Style" w:eastAsia="Batang" w:hAnsi="Bookman Old Style" w:cs="Arial"/>
          <w:sz w:val="24"/>
          <w:szCs w:val="24"/>
        </w:rPr>
        <w:t xml:space="preserve"> the liability. I</w:t>
      </w:r>
      <w:r w:rsidRPr="00764472">
        <w:rPr>
          <w:rFonts w:ascii="Bookman Old Style" w:eastAsia="Batang" w:hAnsi="Bookman Old Style" w:cs="Arial"/>
          <w:sz w:val="24"/>
          <w:szCs w:val="24"/>
        </w:rPr>
        <w:t xml:space="preserve">n no event will company be liable for costs of procurement or substitution of goods by dealer or its customers.  </w:t>
      </w:r>
      <w:r w:rsidR="00B21879" w:rsidRPr="00764472">
        <w:rPr>
          <w:rFonts w:ascii="Bookman Old Style" w:eastAsia="Batang" w:hAnsi="Bookman Old Style" w:cs="Arial"/>
          <w:sz w:val="24"/>
          <w:szCs w:val="24"/>
        </w:rPr>
        <w:t>In</w:t>
      </w:r>
      <w:r w:rsidRPr="00764472">
        <w:rPr>
          <w:rFonts w:ascii="Bookman Old Style" w:eastAsia="Batang" w:hAnsi="Bookman Old Style" w:cs="Arial"/>
          <w:sz w:val="24"/>
          <w:szCs w:val="24"/>
        </w:rPr>
        <w:t xml:space="preserve"> no event will company be liable to dealer or any other entity for any special, consequential or other damages, however caused, for product liability.  </w:t>
      </w:r>
      <w:r w:rsidR="00641550" w:rsidRPr="00764472">
        <w:rPr>
          <w:rFonts w:ascii="Bookman Old Style" w:eastAsia="Batang" w:hAnsi="Bookman Old Style" w:cs="Arial"/>
          <w:sz w:val="24"/>
          <w:szCs w:val="24"/>
        </w:rPr>
        <w:t>The</w:t>
      </w:r>
      <w:r w:rsidRPr="00764472">
        <w:rPr>
          <w:rFonts w:ascii="Bookman Old Style" w:eastAsia="Batang" w:hAnsi="Bookman Old Style" w:cs="Arial"/>
          <w:sz w:val="24"/>
          <w:szCs w:val="24"/>
        </w:rPr>
        <w:t xml:space="preserve"> essential purpose of this provision is to limit the product liability of the company arising out of this agreement and/or sale, promotion or marketing of the products, and the </w:t>
      </w:r>
      <w:r w:rsidRPr="00764472">
        <w:rPr>
          <w:rFonts w:ascii="Bookman Old Style" w:eastAsia="Batang" w:hAnsi="Bookman Old Style" w:cs="Arial"/>
          <w:sz w:val="24"/>
          <w:szCs w:val="24"/>
        </w:rPr>
        <w:lastRenderedPageBreak/>
        <w:t>pricing established by the company, from time to time, is based on the understanding that</w:t>
      </w:r>
      <w:r w:rsidR="002F7009" w:rsidRPr="00764472">
        <w:rPr>
          <w:rFonts w:ascii="Bookman Old Style" w:eastAsia="Batang" w:hAnsi="Bookman Old Style" w:cs="Arial"/>
          <w:sz w:val="24"/>
          <w:szCs w:val="24"/>
        </w:rPr>
        <w:t xml:space="preserve"> </w:t>
      </w:r>
      <w:r w:rsidRPr="00764472">
        <w:rPr>
          <w:rFonts w:ascii="Bookman Old Style" w:eastAsia="Batang" w:hAnsi="Bookman Old Style" w:cs="Arial"/>
          <w:sz w:val="24"/>
          <w:szCs w:val="24"/>
        </w:rPr>
        <w:t>the company’s liability will be so limited.</w:t>
      </w:r>
    </w:p>
    <w:p w:rsidR="002F7009" w:rsidRPr="00764472" w:rsidRDefault="002F7009" w:rsidP="00D005A6">
      <w:pPr>
        <w:spacing w:line="240" w:lineRule="auto"/>
        <w:ind w:firstLine="60"/>
        <w:jc w:val="both"/>
        <w:rPr>
          <w:rFonts w:ascii="Bookman Old Style" w:eastAsia="Batang" w:hAnsi="Bookman Old Style" w:cs="Arial"/>
          <w:sz w:val="24"/>
          <w:szCs w:val="24"/>
        </w:rPr>
      </w:pPr>
    </w:p>
    <w:p w:rsidR="002F7009" w:rsidRPr="00764472" w:rsidRDefault="00FE2044" w:rsidP="00D005A6">
      <w:pPr>
        <w:pStyle w:val="ListParagraph"/>
        <w:numPr>
          <w:ilvl w:val="1"/>
          <w:numId w:val="11"/>
        </w:numPr>
        <w:spacing w:after="0" w:line="240" w:lineRule="auto"/>
        <w:contextualSpacing w:val="0"/>
        <w:jc w:val="both"/>
        <w:rPr>
          <w:rFonts w:ascii="Bookman Old Style" w:eastAsia="Batang" w:hAnsi="Bookman Old Style" w:cs="Arial"/>
          <w:sz w:val="24"/>
          <w:szCs w:val="24"/>
        </w:rPr>
      </w:pPr>
      <w:r w:rsidRPr="00764472">
        <w:rPr>
          <w:rFonts w:ascii="Bookman Old Style" w:eastAsia="Batang" w:hAnsi="Bookman Old Style" w:cs="Arial"/>
          <w:sz w:val="24"/>
          <w:szCs w:val="24"/>
        </w:rPr>
        <w:t>The Company, except as provided herein, disclaims all warranties on the products including all implied warranties of merchantability or fitn</w:t>
      </w:r>
      <w:r w:rsidR="002B301B" w:rsidRPr="00764472">
        <w:rPr>
          <w:rFonts w:ascii="Bookman Old Style" w:eastAsia="Batang" w:hAnsi="Bookman Old Style" w:cs="Arial"/>
          <w:sz w:val="24"/>
          <w:szCs w:val="24"/>
        </w:rPr>
        <w:t>ess for a particular purpose.  T</w:t>
      </w:r>
      <w:r w:rsidRPr="00764472">
        <w:rPr>
          <w:rFonts w:ascii="Bookman Old Style" w:eastAsia="Batang" w:hAnsi="Bookman Old Style" w:cs="Arial"/>
          <w:sz w:val="24"/>
          <w:szCs w:val="24"/>
        </w:rPr>
        <w:t>he limited warranty is provided in lieu of any other obligations or liabilities on the part of the company, for damages, including, but not limited, special, indirect or consequential damages or loss of use, revenue or profit arising out of or in connection with the use or performance of the products even if the company had been advised of the possibility of such damages.</w:t>
      </w:r>
    </w:p>
    <w:p w:rsidR="002F7009" w:rsidRPr="00764472" w:rsidRDefault="002F7009" w:rsidP="00D005A6">
      <w:pPr>
        <w:spacing w:line="240" w:lineRule="auto"/>
        <w:jc w:val="both"/>
        <w:rPr>
          <w:rFonts w:ascii="Bookman Old Style" w:eastAsia="Batang" w:hAnsi="Bookman Old Style" w:cs="Arial"/>
          <w:sz w:val="24"/>
          <w:szCs w:val="24"/>
        </w:rPr>
      </w:pPr>
    </w:p>
    <w:p w:rsidR="002F7009" w:rsidRPr="00764472" w:rsidRDefault="002F7009" w:rsidP="00CF060E">
      <w:pPr>
        <w:pStyle w:val="ListParagraph"/>
        <w:numPr>
          <w:ilvl w:val="0"/>
          <w:numId w:val="17"/>
        </w:numPr>
        <w:spacing w:after="0" w:line="240" w:lineRule="auto"/>
        <w:ind w:left="567" w:hanging="567"/>
        <w:jc w:val="both"/>
        <w:rPr>
          <w:rFonts w:ascii="Bookman Old Style" w:eastAsia="Batang" w:hAnsi="Bookman Old Style" w:cs="Arial"/>
          <w:b/>
          <w:sz w:val="24"/>
          <w:szCs w:val="24"/>
        </w:rPr>
      </w:pPr>
      <w:r w:rsidRPr="00764472">
        <w:rPr>
          <w:rFonts w:ascii="Bookman Old Style" w:eastAsia="Batang" w:hAnsi="Bookman Old Style" w:cs="Arial"/>
          <w:b/>
          <w:sz w:val="24"/>
          <w:szCs w:val="24"/>
        </w:rPr>
        <w:t>C</w:t>
      </w:r>
      <w:r w:rsidR="00FE2044" w:rsidRPr="00764472">
        <w:rPr>
          <w:rFonts w:ascii="Bookman Old Style" w:eastAsia="Batang" w:hAnsi="Bookman Old Style" w:cs="Arial"/>
          <w:b/>
          <w:sz w:val="24"/>
          <w:szCs w:val="24"/>
        </w:rPr>
        <w:t>onfidentiality</w:t>
      </w:r>
    </w:p>
    <w:p w:rsidR="002F7009" w:rsidRPr="00764472" w:rsidRDefault="002F7009" w:rsidP="00D005A6">
      <w:pPr>
        <w:spacing w:line="240" w:lineRule="auto"/>
        <w:jc w:val="both"/>
        <w:rPr>
          <w:rFonts w:ascii="Bookman Old Style" w:eastAsia="Batang" w:hAnsi="Bookman Old Style" w:cs="Arial"/>
          <w:sz w:val="24"/>
          <w:szCs w:val="24"/>
        </w:rPr>
      </w:pPr>
    </w:p>
    <w:p w:rsidR="002F7009" w:rsidRPr="00764472" w:rsidRDefault="00E829D9" w:rsidP="00CF060E">
      <w:pPr>
        <w:numPr>
          <w:ilvl w:val="1"/>
          <w:numId w:val="17"/>
        </w:numPr>
        <w:spacing w:after="0" w:line="240" w:lineRule="auto"/>
        <w:jc w:val="both"/>
        <w:rPr>
          <w:rFonts w:ascii="Bookman Old Style" w:eastAsia="Batang" w:hAnsi="Bookman Old Style" w:cs="Arial"/>
          <w:sz w:val="24"/>
          <w:szCs w:val="24"/>
        </w:rPr>
      </w:pPr>
      <w:r w:rsidRPr="00764472">
        <w:rPr>
          <w:rFonts w:ascii="Bookman Old Style" w:eastAsia="Batang" w:hAnsi="Bookman Old Style" w:cs="Arial"/>
          <w:sz w:val="24"/>
          <w:szCs w:val="24"/>
        </w:rPr>
        <w:t xml:space="preserve">The </w:t>
      </w:r>
      <w:r w:rsidR="00056115" w:rsidRPr="00764472">
        <w:rPr>
          <w:rFonts w:ascii="Bookman Old Style" w:eastAsia="Batang" w:hAnsi="Bookman Old Style" w:cs="Arial"/>
          <w:sz w:val="24"/>
          <w:szCs w:val="24"/>
        </w:rPr>
        <w:t>Dealer</w:t>
      </w:r>
      <w:r w:rsidR="002F7009" w:rsidRPr="00764472">
        <w:rPr>
          <w:rFonts w:ascii="Bookman Old Style" w:eastAsia="Batang" w:hAnsi="Bookman Old Style" w:cs="Arial"/>
          <w:sz w:val="24"/>
          <w:szCs w:val="24"/>
        </w:rPr>
        <w:t xml:space="preserve"> acknowledges that for so long as this Agreement continues in effect, </w:t>
      </w:r>
      <w:r w:rsidR="00056115" w:rsidRPr="00764472">
        <w:rPr>
          <w:rFonts w:ascii="Bookman Old Style" w:eastAsia="Batang" w:hAnsi="Bookman Old Style" w:cs="Arial"/>
          <w:sz w:val="24"/>
          <w:szCs w:val="24"/>
        </w:rPr>
        <w:t>Dealer</w:t>
      </w:r>
      <w:r w:rsidR="002F7009" w:rsidRPr="00764472">
        <w:rPr>
          <w:rFonts w:ascii="Bookman Old Style" w:eastAsia="Batang" w:hAnsi="Bookman Old Style" w:cs="Arial"/>
          <w:sz w:val="24"/>
          <w:szCs w:val="24"/>
        </w:rPr>
        <w:t xml:space="preserve"> will have access to and become acquainted with </w:t>
      </w:r>
      <w:r w:rsidRPr="00764472">
        <w:rPr>
          <w:rFonts w:ascii="Bookman Old Style" w:eastAsia="Batang" w:hAnsi="Bookman Old Style" w:cs="Arial"/>
          <w:sz w:val="24"/>
          <w:szCs w:val="24"/>
        </w:rPr>
        <w:t>the Company</w:t>
      </w:r>
      <w:r w:rsidR="002F7009" w:rsidRPr="00764472">
        <w:rPr>
          <w:rFonts w:ascii="Bookman Old Style" w:eastAsia="Batang" w:hAnsi="Bookman Old Style" w:cs="Arial"/>
          <w:sz w:val="24"/>
          <w:szCs w:val="24"/>
        </w:rPr>
        <w:t xml:space="preserve">’s “Confidential Information”.  The term “Confidential Information” means all information, processes, parameters, methods, practices, techniques, technical plans, specifications, computer programs, documentation, customer information, pricing information, supplier information, marketing plans, personnel information, financial information, and all other compilations of information which relate to the business of </w:t>
      </w:r>
      <w:r w:rsidRPr="00764472">
        <w:rPr>
          <w:rFonts w:ascii="Bookman Old Style" w:eastAsia="Batang" w:hAnsi="Bookman Old Style" w:cs="Arial"/>
          <w:sz w:val="24"/>
          <w:szCs w:val="24"/>
        </w:rPr>
        <w:t>the Company</w:t>
      </w:r>
      <w:r w:rsidR="002F7009" w:rsidRPr="00764472">
        <w:rPr>
          <w:rFonts w:ascii="Bookman Old Style" w:eastAsia="Batang" w:hAnsi="Bookman Old Style" w:cs="Arial"/>
          <w:sz w:val="24"/>
          <w:szCs w:val="24"/>
        </w:rPr>
        <w:t xml:space="preserve"> and that have not been released by </w:t>
      </w:r>
      <w:r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w:t>
      </w:r>
      <w:r w:rsidRPr="00764472">
        <w:rPr>
          <w:rFonts w:ascii="Bookman Old Style" w:eastAsia="Batang" w:hAnsi="Bookman Old Style" w:cs="Arial"/>
          <w:sz w:val="24"/>
          <w:szCs w:val="24"/>
        </w:rPr>
        <w:t>ompany</w:t>
      </w:r>
      <w:r w:rsidR="002F7009" w:rsidRPr="00764472">
        <w:rPr>
          <w:rFonts w:ascii="Bookman Old Style" w:eastAsia="Batang" w:hAnsi="Bookman Old Style" w:cs="Arial"/>
          <w:sz w:val="24"/>
          <w:szCs w:val="24"/>
        </w:rPr>
        <w:t xml:space="preserve"> to the general public.</w:t>
      </w:r>
    </w:p>
    <w:p w:rsidR="002F7009" w:rsidRPr="00764472" w:rsidRDefault="002F7009" w:rsidP="00D005A6">
      <w:pPr>
        <w:spacing w:line="240" w:lineRule="auto"/>
        <w:ind w:left="1440"/>
        <w:jc w:val="both"/>
        <w:rPr>
          <w:rFonts w:ascii="Bookman Old Style" w:eastAsia="Batang" w:hAnsi="Bookman Old Style" w:cs="Arial"/>
          <w:sz w:val="24"/>
          <w:szCs w:val="24"/>
        </w:rPr>
      </w:pPr>
    </w:p>
    <w:p w:rsidR="002F7009" w:rsidRPr="00764472" w:rsidRDefault="00E829D9" w:rsidP="00CF060E">
      <w:pPr>
        <w:numPr>
          <w:ilvl w:val="1"/>
          <w:numId w:val="17"/>
        </w:numPr>
        <w:spacing w:after="0" w:line="240" w:lineRule="auto"/>
        <w:ind w:left="1418" w:hanging="338"/>
        <w:jc w:val="both"/>
        <w:rPr>
          <w:rFonts w:ascii="Bookman Old Style" w:eastAsia="Batang" w:hAnsi="Bookman Old Style" w:cs="Arial"/>
          <w:sz w:val="24"/>
          <w:szCs w:val="24"/>
        </w:rPr>
      </w:pPr>
      <w:r w:rsidRPr="00764472">
        <w:rPr>
          <w:rFonts w:ascii="Bookman Old Style" w:eastAsia="Batang" w:hAnsi="Bookman Old Style" w:cs="Arial"/>
          <w:sz w:val="24"/>
          <w:szCs w:val="24"/>
        </w:rPr>
        <w:t xml:space="preserve">The </w:t>
      </w:r>
      <w:r w:rsidR="00056115" w:rsidRPr="00764472">
        <w:rPr>
          <w:rFonts w:ascii="Bookman Old Style" w:eastAsia="Batang" w:hAnsi="Bookman Old Style" w:cs="Arial"/>
          <w:sz w:val="24"/>
          <w:szCs w:val="24"/>
        </w:rPr>
        <w:t>Dealer</w:t>
      </w:r>
      <w:r w:rsidR="002F7009" w:rsidRPr="00764472">
        <w:rPr>
          <w:rFonts w:ascii="Bookman Old Style" w:eastAsia="Batang" w:hAnsi="Bookman Old Style" w:cs="Arial"/>
          <w:sz w:val="24"/>
          <w:szCs w:val="24"/>
        </w:rPr>
        <w:t xml:space="preserve"> shall not use or disclose (either directly or indirectly) any Confidential Information at any time (whether during or after the term of this Agreement) or in any manner:</w:t>
      </w:r>
      <w:r w:rsidR="00FE2044" w:rsidRPr="00764472">
        <w:rPr>
          <w:rFonts w:ascii="Bookman Old Style" w:eastAsia="Batang" w:hAnsi="Bookman Old Style" w:cs="Arial"/>
          <w:sz w:val="24"/>
          <w:szCs w:val="24"/>
        </w:rPr>
        <w:t>-</w:t>
      </w:r>
    </w:p>
    <w:p w:rsidR="00FE2044" w:rsidRPr="00764472" w:rsidRDefault="00FE2044" w:rsidP="00FE2044">
      <w:pPr>
        <w:pStyle w:val="ListParagraph"/>
        <w:spacing w:line="240" w:lineRule="auto"/>
        <w:rPr>
          <w:rFonts w:ascii="Bookman Old Style" w:eastAsia="Batang" w:hAnsi="Bookman Old Style" w:cs="Arial"/>
          <w:sz w:val="24"/>
          <w:szCs w:val="24"/>
        </w:rPr>
      </w:pPr>
    </w:p>
    <w:p w:rsidR="002F7009" w:rsidRPr="00764472" w:rsidRDefault="002F7009" w:rsidP="00CF060E">
      <w:pPr>
        <w:numPr>
          <w:ilvl w:val="2"/>
          <w:numId w:val="17"/>
        </w:numPr>
        <w:spacing w:after="0" w:line="240" w:lineRule="auto"/>
        <w:ind w:hanging="317"/>
        <w:jc w:val="both"/>
        <w:rPr>
          <w:rFonts w:ascii="Bookman Old Style" w:eastAsia="Batang" w:hAnsi="Bookman Old Style" w:cs="Arial"/>
          <w:sz w:val="24"/>
          <w:szCs w:val="24"/>
        </w:rPr>
      </w:pPr>
      <w:r w:rsidRPr="00764472">
        <w:rPr>
          <w:rFonts w:ascii="Bookman Old Style" w:eastAsia="Batang" w:hAnsi="Bookman Old Style" w:cs="Arial"/>
          <w:sz w:val="24"/>
          <w:szCs w:val="24"/>
        </w:rPr>
        <w:t xml:space="preserve">without the prior written approval of </w:t>
      </w:r>
      <w:r w:rsidR="005B3610"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p>
    <w:p w:rsidR="002F7009" w:rsidRPr="00764472" w:rsidRDefault="002F7009" w:rsidP="00CF060E">
      <w:pPr>
        <w:spacing w:line="240" w:lineRule="auto"/>
        <w:ind w:left="2160" w:hanging="459"/>
        <w:jc w:val="both"/>
        <w:rPr>
          <w:rFonts w:ascii="Bookman Old Style" w:eastAsia="Batang" w:hAnsi="Bookman Old Style" w:cs="Arial"/>
          <w:sz w:val="2"/>
          <w:szCs w:val="24"/>
        </w:rPr>
      </w:pPr>
    </w:p>
    <w:p w:rsidR="002F7009" w:rsidRPr="00764472" w:rsidRDefault="002F7009" w:rsidP="00CF060E">
      <w:pPr>
        <w:numPr>
          <w:ilvl w:val="2"/>
          <w:numId w:val="17"/>
        </w:numPr>
        <w:spacing w:after="0" w:line="240" w:lineRule="auto"/>
        <w:ind w:hanging="317"/>
        <w:jc w:val="both"/>
        <w:rPr>
          <w:rFonts w:ascii="Bookman Old Style" w:eastAsia="Batang" w:hAnsi="Bookman Old Style" w:cs="Arial"/>
          <w:sz w:val="24"/>
          <w:szCs w:val="24"/>
        </w:rPr>
      </w:pPr>
      <w:r w:rsidRPr="00764472">
        <w:rPr>
          <w:rFonts w:ascii="Bookman Old Style" w:eastAsia="Batang" w:hAnsi="Bookman Old Style" w:cs="Arial"/>
          <w:sz w:val="24"/>
          <w:szCs w:val="24"/>
        </w:rPr>
        <w:t xml:space="preserve">until that Confidential Information becomes publicly available through the acts of </w:t>
      </w:r>
      <w:r w:rsidR="005B3610"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r w:rsidRPr="00764472">
        <w:rPr>
          <w:rFonts w:ascii="Bookman Old Style" w:eastAsia="Batang" w:hAnsi="Bookman Old Style" w:cs="Arial"/>
          <w:sz w:val="24"/>
          <w:szCs w:val="24"/>
        </w:rPr>
        <w:t>; or,</w:t>
      </w:r>
    </w:p>
    <w:p w:rsidR="002F7009" w:rsidRPr="00764472" w:rsidRDefault="002F7009" w:rsidP="00D005A6">
      <w:pPr>
        <w:spacing w:line="240" w:lineRule="auto"/>
        <w:ind w:left="2160"/>
        <w:jc w:val="both"/>
        <w:rPr>
          <w:rFonts w:ascii="Bookman Old Style" w:eastAsia="Batang" w:hAnsi="Bookman Old Style" w:cs="Arial"/>
          <w:sz w:val="2"/>
          <w:szCs w:val="24"/>
        </w:rPr>
      </w:pPr>
    </w:p>
    <w:p w:rsidR="002F7009" w:rsidRPr="00764472" w:rsidRDefault="002F7009" w:rsidP="00CF060E">
      <w:pPr>
        <w:numPr>
          <w:ilvl w:val="2"/>
          <w:numId w:val="17"/>
        </w:numPr>
        <w:spacing w:after="0" w:line="240" w:lineRule="auto"/>
        <w:ind w:hanging="322"/>
        <w:jc w:val="both"/>
        <w:rPr>
          <w:rFonts w:ascii="Bookman Old Style" w:eastAsia="Batang" w:hAnsi="Bookman Old Style" w:cs="Arial"/>
          <w:sz w:val="24"/>
          <w:szCs w:val="24"/>
        </w:rPr>
      </w:pPr>
      <w:proofErr w:type="gramStart"/>
      <w:r w:rsidRPr="00764472">
        <w:rPr>
          <w:rFonts w:ascii="Bookman Old Style" w:eastAsia="Batang" w:hAnsi="Bookman Old Style" w:cs="Arial"/>
          <w:sz w:val="24"/>
          <w:szCs w:val="24"/>
        </w:rPr>
        <w:t>if</w:t>
      </w:r>
      <w:proofErr w:type="gramEnd"/>
      <w:r w:rsidRPr="00764472">
        <w:rPr>
          <w:rFonts w:ascii="Bookman Old Style" w:eastAsia="Batang" w:hAnsi="Bookman Old Style" w:cs="Arial"/>
          <w:sz w:val="24"/>
          <w:szCs w:val="24"/>
        </w:rPr>
        <w:t xml:space="preserve"> any Confidential Information is being sought from </w:t>
      </w:r>
      <w:r w:rsidR="00E829D9" w:rsidRPr="00764472">
        <w:rPr>
          <w:rFonts w:ascii="Bookman Old Style" w:eastAsia="Batang" w:hAnsi="Bookman Old Style" w:cs="Arial"/>
          <w:sz w:val="24"/>
          <w:szCs w:val="24"/>
        </w:rPr>
        <w:t xml:space="preserve">the </w:t>
      </w:r>
      <w:r w:rsidR="00056115" w:rsidRPr="00764472">
        <w:rPr>
          <w:rFonts w:ascii="Bookman Old Style" w:eastAsia="Batang" w:hAnsi="Bookman Old Style" w:cs="Arial"/>
          <w:sz w:val="24"/>
          <w:szCs w:val="24"/>
        </w:rPr>
        <w:t>Dealer</w:t>
      </w:r>
      <w:r w:rsidRPr="00764472">
        <w:rPr>
          <w:rFonts w:ascii="Bookman Old Style" w:eastAsia="Batang" w:hAnsi="Bookman Old Style" w:cs="Arial"/>
          <w:sz w:val="24"/>
          <w:szCs w:val="24"/>
        </w:rPr>
        <w:t xml:space="preserve"> by legal process by any person or entity, until ten (10) days after </w:t>
      </w:r>
      <w:r w:rsidR="005B3610"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r w:rsidRPr="00764472">
        <w:rPr>
          <w:rFonts w:ascii="Bookman Old Style" w:eastAsia="Batang" w:hAnsi="Bookman Old Style" w:cs="Arial"/>
          <w:sz w:val="24"/>
          <w:szCs w:val="24"/>
        </w:rPr>
        <w:t xml:space="preserve"> has received written notice of the legal process (including a copy of the legal process) and has had a reasonable opportunity to attempt to quash the legal process.</w:t>
      </w:r>
    </w:p>
    <w:p w:rsidR="002F7009" w:rsidRPr="00764472" w:rsidRDefault="002F7009" w:rsidP="00D005A6">
      <w:pPr>
        <w:spacing w:line="240" w:lineRule="auto"/>
        <w:ind w:left="2160"/>
        <w:jc w:val="both"/>
        <w:rPr>
          <w:rFonts w:ascii="Bookman Old Style" w:eastAsia="Batang" w:hAnsi="Bookman Old Style" w:cs="Arial"/>
          <w:sz w:val="24"/>
          <w:szCs w:val="24"/>
        </w:rPr>
      </w:pPr>
    </w:p>
    <w:p w:rsidR="002F7009" w:rsidRPr="00764472" w:rsidRDefault="002F7009" w:rsidP="00CF060E">
      <w:pPr>
        <w:numPr>
          <w:ilvl w:val="1"/>
          <w:numId w:val="17"/>
        </w:numPr>
        <w:spacing w:after="0" w:line="240" w:lineRule="auto"/>
        <w:jc w:val="both"/>
        <w:rPr>
          <w:rFonts w:ascii="Bookman Old Style" w:eastAsia="Batang" w:hAnsi="Bookman Old Style" w:cs="Arial"/>
          <w:sz w:val="24"/>
          <w:szCs w:val="24"/>
        </w:rPr>
      </w:pPr>
      <w:r w:rsidRPr="00764472">
        <w:rPr>
          <w:rFonts w:ascii="Bookman Old Style" w:eastAsia="Batang" w:hAnsi="Bookman Old Style" w:cs="Arial"/>
          <w:sz w:val="24"/>
          <w:szCs w:val="24"/>
        </w:rPr>
        <w:lastRenderedPageBreak/>
        <w:t xml:space="preserve">Notwithstanding anything to the contrary, </w:t>
      </w:r>
      <w:r w:rsidR="00056115" w:rsidRPr="00764472">
        <w:rPr>
          <w:rFonts w:ascii="Bookman Old Style" w:eastAsia="Batang" w:hAnsi="Bookman Old Style" w:cs="Arial"/>
          <w:sz w:val="24"/>
          <w:szCs w:val="24"/>
        </w:rPr>
        <w:t>Dealer</w:t>
      </w:r>
      <w:r w:rsidRPr="00764472">
        <w:rPr>
          <w:rFonts w:ascii="Bookman Old Style" w:eastAsia="Batang" w:hAnsi="Bookman Old Style" w:cs="Arial"/>
          <w:sz w:val="24"/>
          <w:szCs w:val="24"/>
        </w:rPr>
        <w:t xml:space="preserve"> shall at no time (whether during or after the term of this Agreement) use any Confidential Information in any competitive manner in relation to </w:t>
      </w:r>
      <w:r w:rsidR="005B3610"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r w:rsidRPr="00764472">
        <w:rPr>
          <w:rFonts w:ascii="Bookman Old Style" w:eastAsia="Batang" w:hAnsi="Bookman Old Style" w:cs="Arial"/>
          <w:sz w:val="24"/>
          <w:szCs w:val="24"/>
        </w:rPr>
        <w:t xml:space="preserve">, or for any purpose other than in connection with </w:t>
      </w:r>
      <w:r w:rsidR="00056115" w:rsidRPr="00764472">
        <w:rPr>
          <w:rFonts w:ascii="Bookman Old Style" w:eastAsia="Batang" w:hAnsi="Bookman Old Style" w:cs="Arial"/>
          <w:sz w:val="24"/>
          <w:szCs w:val="24"/>
        </w:rPr>
        <w:t>Dealer</w:t>
      </w:r>
      <w:r w:rsidRPr="00764472">
        <w:rPr>
          <w:rFonts w:ascii="Bookman Old Style" w:eastAsia="Batang" w:hAnsi="Bookman Old Style" w:cs="Arial"/>
          <w:sz w:val="24"/>
          <w:szCs w:val="24"/>
        </w:rPr>
        <w:t>’s Performance under this Agreement.</w:t>
      </w:r>
    </w:p>
    <w:p w:rsidR="004C60AF" w:rsidRPr="00764472" w:rsidRDefault="004C60AF" w:rsidP="004C60AF">
      <w:pPr>
        <w:spacing w:after="0" w:line="240" w:lineRule="auto"/>
        <w:ind w:left="1440"/>
        <w:jc w:val="both"/>
        <w:rPr>
          <w:rFonts w:ascii="Bookman Old Style" w:eastAsia="Batang" w:hAnsi="Bookman Old Style" w:cs="Arial"/>
          <w:sz w:val="24"/>
          <w:szCs w:val="24"/>
        </w:rPr>
      </w:pPr>
    </w:p>
    <w:p w:rsidR="002F7009" w:rsidRPr="00764472" w:rsidRDefault="004C60AF" w:rsidP="00D005A6">
      <w:pPr>
        <w:numPr>
          <w:ilvl w:val="1"/>
          <w:numId w:val="17"/>
        </w:numPr>
        <w:spacing w:after="0" w:line="240" w:lineRule="auto"/>
        <w:jc w:val="both"/>
        <w:rPr>
          <w:rFonts w:ascii="Bookman Old Style" w:eastAsia="Batang" w:hAnsi="Bookman Old Style" w:cs="Arial"/>
          <w:sz w:val="24"/>
          <w:szCs w:val="24"/>
        </w:rPr>
      </w:pPr>
      <w:r w:rsidRPr="00764472">
        <w:rPr>
          <w:rFonts w:ascii="Bookman Old Style" w:eastAsia="Batang" w:hAnsi="Bookman Old Style" w:cs="Arial"/>
          <w:sz w:val="24"/>
          <w:szCs w:val="24"/>
        </w:rPr>
        <w:t>COMPANY is in the practice of getting its brand/products contract Manufactured at multiple facilities and by multiple manufacturers. In process of this associations, the DEALER would come to know the name and coordinates of such manufacturers. DEALER specifically assure the COMPANY that it will not approach those manufactu</w:t>
      </w:r>
      <w:r w:rsidR="006F02AB" w:rsidRPr="00764472">
        <w:rPr>
          <w:rFonts w:ascii="Bookman Old Style" w:eastAsia="Batang" w:hAnsi="Bookman Old Style" w:cs="Arial"/>
          <w:sz w:val="24"/>
          <w:szCs w:val="24"/>
        </w:rPr>
        <w:t>rers either directly/indirectly.</w:t>
      </w:r>
    </w:p>
    <w:p w:rsidR="006F02AB" w:rsidRPr="00764472" w:rsidRDefault="006F02AB" w:rsidP="006F02AB">
      <w:pPr>
        <w:spacing w:after="0" w:line="240" w:lineRule="auto"/>
        <w:jc w:val="both"/>
        <w:rPr>
          <w:rFonts w:ascii="Bookman Old Style" w:eastAsia="Batang" w:hAnsi="Bookman Old Style" w:cs="Arial"/>
          <w:sz w:val="24"/>
          <w:szCs w:val="24"/>
        </w:rPr>
      </w:pPr>
    </w:p>
    <w:p w:rsidR="002F7009" w:rsidRPr="00764472" w:rsidRDefault="00056115" w:rsidP="00CF060E">
      <w:pPr>
        <w:numPr>
          <w:ilvl w:val="1"/>
          <w:numId w:val="17"/>
        </w:numPr>
        <w:spacing w:after="0" w:line="240" w:lineRule="auto"/>
        <w:jc w:val="both"/>
        <w:rPr>
          <w:rFonts w:ascii="Bookman Old Style" w:eastAsia="Batang" w:hAnsi="Bookman Old Style" w:cs="Arial"/>
          <w:sz w:val="24"/>
          <w:szCs w:val="24"/>
        </w:rPr>
      </w:pPr>
      <w:r w:rsidRPr="00764472">
        <w:rPr>
          <w:rFonts w:ascii="Bookman Old Style" w:eastAsia="Batang" w:hAnsi="Bookman Old Style" w:cs="Arial"/>
          <w:sz w:val="24"/>
          <w:szCs w:val="24"/>
        </w:rPr>
        <w:t>Dealer</w:t>
      </w:r>
      <w:r w:rsidR="002F7009" w:rsidRPr="00764472">
        <w:rPr>
          <w:rFonts w:ascii="Bookman Old Style" w:eastAsia="Batang" w:hAnsi="Bookman Old Style" w:cs="Arial"/>
          <w:sz w:val="24"/>
          <w:szCs w:val="24"/>
        </w:rPr>
        <w:t xml:space="preserve"> agrees that the Confidential Information and all documents and equipment related to the business of </w:t>
      </w:r>
      <w:r w:rsidR="00E829D9"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r w:rsidR="002F7009" w:rsidRPr="00764472">
        <w:rPr>
          <w:rFonts w:ascii="Bookman Old Style" w:eastAsia="Batang" w:hAnsi="Bookman Old Style" w:cs="Arial"/>
          <w:sz w:val="24"/>
          <w:szCs w:val="24"/>
        </w:rPr>
        <w:t xml:space="preserve">, whether prepared by </w:t>
      </w:r>
      <w:r w:rsidR="00E829D9" w:rsidRPr="00764472">
        <w:rPr>
          <w:rFonts w:ascii="Bookman Old Style" w:eastAsia="Batang" w:hAnsi="Bookman Old Style" w:cs="Arial"/>
          <w:sz w:val="24"/>
          <w:szCs w:val="24"/>
        </w:rPr>
        <w:t xml:space="preserve">the </w:t>
      </w:r>
      <w:r w:rsidR="001D2727" w:rsidRPr="00764472">
        <w:rPr>
          <w:rFonts w:ascii="Bookman Old Style" w:eastAsia="Batang" w:hAnsi="Bookman Old Style" w:cs="Arial"/>
          <w:sz w:val="24"/>
          <w:szCs w:val="24"/>
        </w:rPr>
        <w:t>COMPANY</w:t>
      </w:r>
      <w:r w:rsidR="002F7009" w:rsidRPr="00764472">
        <w:rPr>
          <w:rFonts w:ascii="Bookman Old Style" w:eastAsia="Batang" w:hAnsi="Bookman Old Style" w:cs="Arial"/>
          <w:sz w:val="24"/>
          <w:szCs w:val="24"/>
        </w:rPr>
        <w:t xml:space="preserve"> or otherwise coming into </w:t>
      </w:r>
      <w:r w:rsidRPr="00764472">
        <w:rPr>
          <w:rFonts w:ascii="Bookman Old Style" w:eastAsia="Batang" w:hAnsi="Bookman Old Style" w:cs="Arial"/>
          <w:sz w:val="24"/>
          <w:szCs w:val="24"/>
        </w:rPr>
        <w:t>Dealer</w:t>
      </w:r>
      <w:r w:rsidR="002F7009" w:rsidRPr="00764472">
        <w:rPr>
          <w:rFonts w:ascii="Bookman Old Style" w:eastAsia="Batang" w:hAnsi="Bookman Old Style" w:cs="Arial"/>
          <w:sz w:val="24"/>
          <w:szCs w:val="24"/>
        </w:rPr>
        <w:t xml:space="preserve">’s possession, are the exclusive property of </w:t>
      </w:r>
      <w:r w:rsidR="001D2727" w:rsidRPr="00764472">
        <w:rPr>
          <w:rFonts w:ascii="Bookman Old Style" w:eastAsia="Batang" w:hAnsi="Bookman Old Style" w:cs="Arial"/>
          <w:sz w:val="24"/>
          <w:szCs w:val="24"/>
        </w:rPr>
        <w:t>COMPANY</w:t>
      </w:r>
      <w:r w:rsidR="002F7009" w:rsidRPr="00764472">
        <w:rPr>
          <w:rFonts w:ascii="Bookman Old Style" w:eastAsia="Batang" w:hAnsi="Bookman Old Style" w:cs="Arial"/>
          <w:sz w:val="24"/>
          <w:szCs w:val="24"/>
        </w:rPr>
        <w:t xml:space="preserve"> and shall be returned to </w:t>
      </w:r>
      <w:r w:rsidR="001D2727" w:rsidRPr="00764472">
        <w:rPr>
          <w:rFonts w:ascii="Bookman Old Style" w:eastAsia="Batang" w:hAnsi="Bookman Old Style" w:cs="Arial"/>
          <w:sz w:val="24"/>
          <w:szCs w:val="24"/>
        </w:rPr>
        <w:t>COMPANY</w:t>
      </w:r>
      <w:r w:rsidR="002F7009" w:rsidRPr="00764472">
        <w:rPr>
          <w:rFonts w:ascii="Bookman Old Style" w:eastAsia="Batang" w:hAnsi="Bookman Old Style" w:cs="Arial"/>
          <w:sz w:val="24"/>
          <w:szCs w:val="24"/>
        </w:rPr>
        <w:t xml:space="preserve"> at the termination and/or expiration of this Agreement.  </w:t>
      </w:r>
    </w:p>
    <w:p w:rsidR="002F7009" w:rsidRPr="00764472" w:rsidRDefault="002F7009" w:rsidP="00D005A6">
      <w:pPr>
        <w:spacing w:line="240" w:lineRule="auto"/>
        <w:ind w:left="1134" w:hanging="414"/>
        <w:jc w:val="both"/>
        <w:rPr>
          <w:rFonts w:ascii="Bookman Old Style" w:eastAsia="Batang" w:hAnsi="Bookman Old Style" w:cs="Arial"/>
          <w:sz w:val="24"/>
          <w:szCs w:val="24"/>
          <w:lang w:val="en-US"/>
        </w:rPr>
      </w:pPr>
    </w:p>
    <w:p w:rsidR="00C00880" w:rsidRPr="00764472" w:rsidRDefault="00E829D9" w:rsidP="00FE2044">
      <w:pPr>
        <w:pStyle w:val="ListParagraph"/>
        <w:numPr>
          <w:ilvl w:val="0"/>
          <w:numId w:val="17"/>
        </w:numPr>
        <w:tabs>
          <w:tab w:val="left" w:pos="567"/>
        </w:tabs>
        <w:spacing w:line="360" w:lineRule="auto"/>
        <w:ind w:hanging="720"/>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 xml:space="preserve">  THE COMPANY RESERVES TO ITSELF NOTWITHSTANDING ANYTHING TO THE CONTRARY HEREIN CONTAINED THE FOLLOWING RIGHTS</w:t>
      </w:r>
      <w:r w:rsidRPr="00764472">
        <w:rPr>
          <w:rFonts w:ascii="Bookman Old Style" w:eastAsia="Batang" w:hAnsi="Bookman Old Style" w:cs="Arial"/>
          <w:sz w:val="24"/>
          <w:szCs w:val="24"/>
          <w:lang w:val="en-US"/>
        </w:rPr>
        <w:t>:-</w:t>
      </w:r>
    </w:p>
    <w:p w:rsidR="00105089" w:rsidRPr="00764472" w:rsidRDefault="00105089" w:rsidP="00FE2044">
      <w:p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(a) </w:t>
      </w:r>
      <w:r w:rsidR="00CF060E" w:rsidRPr="00764472">
        <w:rPr>
          <w:rFonts w:ascii="Bookman Old Style" w:eastAsia="Batang" w:hAnsi="Bookman Old Style" w:cs="Arial"/>
          <w:sz w:val="24"/>
          <w:szCs w:val="24"/>
          <w:lang w:val="en-US"/>
        </w:rPr>
        <w:t xml:space="preserve"> </w:t>
      </w:r>
      <w:r w:rsidR="00FE2044" w:rsidRPr="00764472">
        <w:rPr>
          <w:rFonts w:ascii="Bookman Old Style" w:eastAsia="Batang" w:hAnsi="Bookman Old Style" w:cs="Arial"/>
          <w:sz w:val="24"/>
          <w:szCs w:val="24"/>
          <w:lang w:val="en-US"/>
        </w:rPr>
        <w:t xml:space="preserve"> </w:t>
      </w:r>
      <w:r w:rsidR="005B3610" w:rsidRPr="00764472">
        <w:rPr>
          <w:rFonts w:ascii="Bookman Old Style" w:eastAsia="Batang" w:hAnsi="Bookman Old Style" w:cs="Arial"/>
          <w:sz w:val="24"/>
          <w:szCs w:val="24"/>
          <w:lang w:val="en-US"/>
        </w:rPr>
        <w:t xml:space="preserve">The </w:t>
      </w:r>
      <w:r w:rsidR="00E829D9" w:rsidRPr="00764472">
        <w:rPr>
          <w:rFonts w:ascii="Bookman Old Style" w:eastAsia="Batang" w:hAnsi="Bookman Old Style" w:cs="Arial"/>
          <w:sz w:val="24"/>
          <w:szCs w:val="24"/>
          <w:lang w:val="en-US"/>
        </w:rPr>
        <w:t>Company</w:t>
      </w:r>
      <w:r w:rsidRPr="00764472">
        <w:rPr>
          <w:rFonts w:ascii="Bookman Old Style" w:eastAsia="Batang" w:hAnsi="Bookman Old Style" w:cs="Arial"/>
          <w:sz w:val="24"/>
          <w:szCs w:val="24"/>
          <w:lang w:val="en-US"/>
        </w:rPr>
        <w:t xml:space="preserve"> shall have the right, at its absolute discretion, and without incurring any liability to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with respect to any purchase order theretofore placed, or otherwise, to change the design or to discontinue the manufacture or sale of any Products.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shall endeavor to notify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at least ninety (90) days prior to the discontinuance of manufacture or sales of any Products covered by this Agreement, however, </w:t>
      </w:r>
      <w:r w:rsidR="00E829D9" w:rsidRPr="00764472">
        <w:rPr>
          <w:rFonts w:ascii="Bookman Old Style" w:eastAsia="Batang" w:hAnsi="Bookman Old Style" w:cs="Arial"/>
          <w:sz w:val="24"/>
          <w:szCs w:val="24"/>
          <w:lang w:val="en-US"/>
        </w:rPr>
        <w:t>the Company s</w:t>
      </w:r>
      <w:r w:rsidRPr="00764472">
        <w:rPr>
          <w:rFonts w:ascii="Bookman Old Style" w:eastAsia="Batang" w:hAnsi="Bookman Old Style" w:cs="Arial"/>
          <w:sz w:val="24"/>
          <w:szCs w:val="24"/>
          <w:lang w:val="en-US"/>
        </w:rPr>
        <w:t xml:space="preserve">hall not incur any liability for its failure to so notify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w:t>
      </w:r>
    </w:p>
    <w:p w:rsidR="00C00880" w:rsidRPr="00764472" w:rsidRDefault="00AF0080" w:rsidP="00FE2044">
      <w:p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r w:rsidR="00CF060E" w:rsidRPr="00764472">
        <w:rPr>
          <w:rFonts w:ascii="Bookman Old Style" w:eastAsia="Batang" w:hAnsi="Bookman Old Style" w:cs="Arial"/>
          <w:sz w:val="24"/>
          <w:szCs w:val="24"/>
          <w:lang w:val="en-US"/>
        </w:rPr>
        <w:t>b</w:t>
      </w:r>
      <w:r w:rsidRPr="00764472">
        <w:rPr>
          <w:rFonts w:ascii="Bookman Old Style" w:eastAsia="Batang" w:hAnsi="Bookman Old Style" w:cs="Arial"/>
          <w:sz w:val="24"/>
          <w:szCs w:val="24"/>
          <w:lang w:val="en-US"/>
        </w:rPr>
        <w:t>)</w:t>
      </w:r>
      <w:r w:rsidR="005B3610" w:rsidRPr="00764472">
        <w:rPr>
          <w:rFonts w:ascii="Bookman Old Style" w:eastAsia="Batang" w:hAnsi="Bookman Old Style" w:cs="Arial"/>
          <w:sz w:val="24"/>
          <w:szCs w:val="24"/>
          <w:lang w:val="en-US"/>
        </w:rPr>
        <w:t xml:space="preserve">  T</w:t>
      </w:r>
      <w:r w:rsidRPr="00764472">
        <w:rPr>
          <w:rFonts w:ascii="Bookman Old Style" w:eastAsia="Batang" w:hAnsi="Bookman Old Style" w:cs="Arial"/>
          <w:sz w:val="24"/>
          <w:szCs w:val="24"/>
          <w:lang w:val="en-US"/>
        </w:rPr>
        <w:t>o trade direct for ultimate delivery of the products within the territory</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but so that where the products are sold by the company with knowledge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that they are for use in the territory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shall be entitled to</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be paid a commission of</w:t>
      </w:r>
      <w:r w:rsidR="00E829D9"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per cent on the net price f.o.b.</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(before carriage fr</w:t>
      </w:r>
      <w:r w:rsidR="001C6B3A" w:rsidRPr="00764472">
        <w:rPr>
          <w:rFonts w:ascii="Bookman Old Style" w:eastAsia="Batang" w:hAnsi="Bookman Old Style" w:cs="Arial"/>
          <w:sz w:val="24"/>
          <w:szCs w:val="24"/>
          <w:lang w:val="en-US"/>
        </w:rPr>
        <w:t>ei</w:t>
      </w:r>
      <w:r w:rsidRPr="00764472">
        <w:rPr>
          <w:rFonts w:ascii="Bookman Old Style" w:eastAsia="Batang" w:hAnsi="Bookman Old Style" w:cs="Arial"/>
          <w:sz w:val="24"/>
          <w:szCs w:val="24"/>
          <w:lang w:val="en-US"/>
        </w:rPr>
        <w:t>ght insurance or duty have been added) Indian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port approved by the company in consideration of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assisting the company to obtain business from the territory as and when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requested and on receipt by the company of payment in full for the</w:t>
      </w:r>
      <w:r w:rsidR="00B10568"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products;</w:t>
      </w:r>
    </w:p>
    <w:p w:rsidR="009908F2" w:rsidRPr="00764472" w:rsidRDefault="00AF0080" w:rsidP="00D005A6">
      <w:pPr>
        <w:spacing w:line="240" w:lineRule="auto"/>
        <w:ind w:left="1134"/>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lastRenderedPageBreak/>
        <w:t>Provided that.</w:t>
      </w:r>
      <w:r w:rsidR="009908F2" w:rsidRPr="00764472">
        <w:rPr>
          <w:rFonts w:ascii="Bookman Old Style" w:eastAsia="Batang" w:hAnsi="Bookman Old Style" w:cs="Arial"/>
          <w:sz w:val="24"/>
          <w:szCs w:val="24"/>
          <w:lang w:val="en-US"/>
        </w:rPr>
        <w:t>-</w:t>
      </w:r>
    </w:p>
    <w:p w:rsidR="00C00880" w:rsidRPr="00764472" w:rsidRDefault="00AF0080" w:rsidP="00D005A6">
      <w:pPr>
        <w:spacing w:line="240" w:lineRule="auto"/>
        <w:ind w:left="1418" w:firstLine="22"/>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w:t>
      </w:r>
      <w:proofErr w:type="spellStart"/>
      <w:r w:rsidRPr="00764472">
        <w:rPr>
          <w:rFonts w:ascii="Bookman Old Style" w:eastAsia="Batang" w:hAnsi="Bookman Old Style" w:cs="Arial"/>
          <w:i/>
          <w:sz w:val="24"/>
          <w:szCs w:val="24"/>
          <w:lang w:val="en-US"/>
        </w:rPr>
        <w:t>i</w:t>
      </w:r>
      <w:proofErr w:type="spellEnd"/>
      <w:r w:rsidRPr="00764472">
        <w:rPr>
          <w:rFonts w:ascii="Bookman Old Style" w:eastAsia="Batang" w:hAnsi="Bookman Old Style" w:cs="Arial"/>
          <w:sz w:val="24"/>
          <w:szCs w:val="24"/>
          <w:lang w:val="en-US"/>
        </w:rPr>
        <w:t xml:space="preserve">) </w:t>
      </w:r>
      <w:proofErr w:type="gramStart"/>
      <w:r w:rsidRPr="00764472">
        <w:rPr>
          <w:rFonts w:ascii="Bookman Old Style" w:eastAsia="Batang" w:hAnsi="Bookman Old Style" w:cs="Arial"/>
          <w:sz w:val="24"/>
          <w:szCs w:val="24"/>
          <w:lang w:val="en-US"/>
        </w:rPr>
        <w:t>the</w:t>
      </w:r>
      <w:proofErr w:type="gramEnd"/>
      <w:r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shall not be entitled to commission on any sale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in respect of which they have failed to render such assistance as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may be requested by them</w:t>
      </w:r>
    </w:p>
    <w:p w:rsidR="00C00880" w:rsidRPr="00764472" w:rsidRDefault="00AF0080" w:rsidP="00D005A6">
      <w:pPr>
        <w:spacing w:line="240" w:lineRule="auto"/>
        <w:ind w:left="1418"/>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(ii) </w:t>
      </w:r>
      <w:proofErr w:type="gramStart"/>
      <w:r w:rsidRPr="00764472">
        <w:rPr>
          <w:rFonts w:ascii="Bookman Old Style" w:eastAsia="Batang" w:hAnsi="Bookman Old Style" w:cs="Arial"/>
          <w:sz w:val="24"/>
          <w:szCs w:val="24"/>
          <w:lang w:val="en-US"/>
        </w:rPr>
        <w:t>the</w:t>
      </w:r>
      <w:proofErr w:type="gramEnd"/>
      <w:r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shall be entitled to only such commission as the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company may in its absolute discretion determine on any sale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direct by the company to any Government department or agency</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State-owned public utility or industry in the territory</w:t>
      </w:r>
    </w:p>
    <w:p w:rsidR="00AF0080" w:rsidRPr="00764472" w:rsidRDefault="00AF0080" w:rsidP="00FE2044">
      <w:pPr>
        <w:spacing w:line="240" w:lineRule="auto"/>
        <w:ind w:left="1418" w:hanging="425"/>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(c) </w:t>
      </w:r>
      <w:r w:rsidR="00FE2044" w:rsidRPr="00764472">
        <w:rPr>
          <w:rFonts w:ascii="Bookman Old Style" w:eastAsia="Batang" w:hAnsi="Bookman Old Style" w:cs="Arial"/>
          <w:sz w:val="24"/>
          <w:szCs w:val="24"/>
          <w:lang w:val="en-US"/>
        </w:rPr>
        <w:t xml:space="preserve"> I</w:t>
      </w:r>
      <w:r w:rsidRPr="00764472">
        <w:rPr>
          <w:rFonts w:ascii="Bookman Old Style" w:eastAsia="Batang" w:hAnsi="Bookman Old Style" w:cs="Arial"/>
          <w:sz w:val="24"/>
          <w:szCs w:val="24"/>
          <w:lang w:val="en-US"/>
        </w:rPr>
        <w:t>n its discretion to decline to submit a tender on any inquiry or to accept</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any order from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and by so declining shall not incur any</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obligation to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w:t>
      </w:r>
    </w:p>
    <w:p w:rsidR="00C00880" w:rsidRPr="00764472" w:rsidRDefault="00AF0080" w:rsidP="00FE2044">
      <w:pPr>
        <w:spacing w:line="240" w:lineRule="auto"/>
        <w:ind w:left="1560" w:hanging="426"/>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(d)</w:t>
      </w:r>
      <w:r w:rsidR="00FE2044"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 to vary the first schedule hereto defining the products either by</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withdrawing therefrom a class or classes of products named therein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in the event of the company ceasing</w:t>
      </w:r>
      <w:r w:rsidR="00C00880" w:rsidRPr="00764472">
        <w:rPr>
          <w:rFonts w:ascii="Bookman Old Style" w:eastAsia="Batang" w:hAnsi="Bookman Old Style" w:cs="Arial"/>
          <w:sz w:val="24"/>
          <w:szCs w:val="24"/>
          <w:lang w:val="en-US"/>
        </w:rPr>
        <w:t xml:space="preserve"> to manufacture that class or </w:t>
      </w:r>
      <w:r w:rsidRPr="00764472">
        <w:rPr>
          <w:rFonts w:ascii="Bookman Old Style" w:eastAsia="Batang" w:hAnsi="Bookman Old Style" w:cs="Arial"/>
          <w:sz w:val="24"/>
          <w:szCs w:val="24"/>
          <w:lang w:val="en-US"/>
        </w:rPr>
        <w:t>those classes of products or by the addition thereof after consultation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with [or with the agreement of]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of a further class or</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further classes of products of the company;</w:t>
      </w:r>
    </w:p>
    <w:p w:rsidR="00C00880" w:rsidRPr="00764472" w:rsidRDefault="00AF0080" w:rsidP="00FE2044">
      <w:pPr>
        <w:spacing w:line="240" w:lineRule="auto"/>
        <w:ind w:left="1560" w:hanging="426"/>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(e) </w:t>
      </w:r>
      <w:r w:rsidR="00FE2044"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if in the opinion of the company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are not at any time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producing adequate sales coverage throughout the whole of the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territory and without prejudice to any other of its rights under this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agreement either to vary the second schedule hereto so as to exclude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from this agreement such part or parts of the territory therein defined</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as it thinks fit or to vary the first schedule hereto so as to exclude from</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this agreement such one or more of the products herein defined as it</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thinks fit or to take both these courses of action save that neither such</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course of action shall be taken under this clause without prior</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consultation with </w:t>
      </w:r>
      <w:proofErr w:type="spellStart"/>
      <w:r w:rsidRPr="00764472">
        <w:rPr>
          <w:rFonts w:ascii="Bookman Old Style" w:eastAsia="Batang" w:hAnsi="Bookman Old Style" w:cs="Arial"/>
          <w:sz w:val="24"/>
          <w:szCs w:val="24"/>
          <w:lang w:val="en-US"/>
        </w:rPr>
        <w:t>he</w:t>
      </w:r>
      <w:proofErr w:type="spellEnd"/>
      <w:r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w:t>
      </w:r>
    </w:p>
    <w:p w:rsidR="00A3369C" w:rsidRPr="00764472" w:rsidRDefault="00AF0080" w:rsidP="00881A09">
      <w:pPr>
        <w:spacing w:line="240" w:lineRule="auto"/>
        <w:ind w:left="1560" w:hanging="426"/>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(f) </w:t>
      </w:r>
      <w:r w:rsidR="00FE2044"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to take such steps itself as may seem necessary or expedient (including</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and without prejudice to the generality of the reserved right to appoint</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 representative in the territory) to promote the sale of the products in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the territory and to notify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of any persons firms or bodies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corporate or incorporate carrying on business in the territory who</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appear to it to be potential purchaser of the products.</w:t>
      </w:r>
    </w:p>
    <w:p w:rsidR="00531646" w:rsidRPr="00764472" w:rsidRDefault="00531646" w:rsidP="005B3610">
      <w:pPr>
        <w:spacing w:line="240" w:lineRule="auto"/>
        <w:ind w:firstLine="720"/>
        <w:jc w:val="both"/>
        <w:rPr>
          <w:rFonts w:ascii="Bookman Old Style" w:eastAsia="Batang" w:hAnsi="Bookman Old Style" w:cs="Arial"/>
          <w:sz w:val="4"/>
          <w:szCs w:val="24"/>
          <w:lang w:val="en-US"/>
        </w:rPr>
      </w:pPr>
    </w:p>
    <w:p w:rsidR="00B45B10" w:rsidRPr="00764472" w:rsidRDefault="00B45B10" w:rsidP="00FE2044">
      <w:pPr>
        <w:pStyle w:val="ListParagraph"/>
        <w:numPr>
          <w:ilvl w:val="0"/>
          <w:numId w:val="17"/>
        </w:numPr>
        <w:spacing w:line="240" w:lineRule="auto"/>
        <w:ind w:hanging="720"/>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Right of Parties at Termination</w:t>
      </w:r>
      <w:r w:rsidR="00AF0080" w:rsidRPr="00764472">
        <w:rPr>
          <w:rFonts w:ascii="Bookman Old Style" w:eastAsia="Batang" w:hAnsi="Bookman Old Style" w:cs="Arial"/>
          <w:b/>
          <w:sz w:val="24"/>
          <w:szCs w:val="24"/>
          <w:lang w:val="en-US"/>
        </w:rPr>
        <w:t xml:space="preserve"> </w:t>
      </w:r>
    </w:p>
    <w:p w:rsidR="00B45B10" w:rsidRPr="00764472" w:rsidRDefault="00B45B10" w:rsidP="00FE2044">
      <w:pPr>
        <w:numPr>
          <w:ilvl w:val="0"/>
          <w:numId w:val="8"/>
        </w:numPr>
        <w:spacing w:after="0" w:line="240" w:lineRule="auto"/>
        <w:ind w:left="1843" w:hanging="403"/>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Both </w:t>
      </w:r>
      <w:r w:rsidR="00E829D9" w:rsidRPr="00764472">
        <w:rPr>
          <w:rFonts w:ascii="Bookman Old Style" w:eastAsia="Batang" w:hAnsi="Bookman Old Style" w:cs="Arial"/>
          <w:sz w:val="24"/>
          <w:szCs w:val="24"/>
          <w:lang w:val="en-US"/>
        </w:rPr>
        <w:t xml:space="preserve">the Company </w:t>
      </w:r>
      <w:r w:rsidRPr="00764472">
        <w:rPr>
          <w:rFonts w:ascii="Bookman Old Style" w:eastAsia="Batang" w:hAnsi="Bookman Old Style" w:cs="Arial"/>
          <w:sz w:val="24"/>
          <w:szCs w:val="24"/>
          <w:lang w:val="en-US"/>
        </w:rPr>
        <w:t>and</w:t>
      </w:r>
      <w:r w:rsidR="00E829D9" w:rsidRPr="00764472">
        <w:rPr>
          <w:rFonts w:ascii="Bookman Old Style" w:eastAsia="Batang" w:hAnsi="Bookman Old Style" w:cs="Arial"/>
          <w:sz w:val="24"/>
          <w:szCs w:val="24"/>
          <w:lang w:val="en-US"/>
        </w:rPr>
        <w:t xml:space="preserve">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reserves the rights to refuse to make scheduled deliveries and to immediately terminate any </w:t>
      </w:r>
      <w:r w:rsidRPr="00764472">
        <w:rPr>
          <w:rFonts w:ascii="Bookman Old Style" w:eastAsia="Batang" w:hAnsi="Bookman Old Style" w:cs="Arial"/>
          <w:sz w:val="24"/>
          <w:szCs w:val="24"/>
          <w:lang w:val="en-US"/>
        </w:rPr>
        <w:lastRenderedPageBreak/>
        <w:t>purchase orders or this Agreement in its entirety, without liability, should any of the following conditions occur.</w:t>
      </w:r>
    </w:p>
    <w:p w:rsidR="00B45B10" w:rsidRPr="00764472" w:rsidRDefault="00B45B10" w:rsidP="00D005A6">
      <w:pPr>
        <w:spacing w:line="240" w:lineRule="auto"/>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becomes insolvent;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has an involuntary bankruptcy petition filed against it which is not dismissed within ninety (90) days of its filing;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makes an assignment for the benefit of creditors;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has a receiver appointed or ceases to conduct its operation in the normal course of business;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fails to make any payment when due under this Agreement, and such failure continues for ten (10) days after written notice has been provided to it;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Either party breaches any terms not related to payment terms of this Agreement, and such breach continues for thirty (30) days after the breaching party receives written notice of their breach; or</w:t>
      </w:r>
    </w:p>
    <w:p w:rsidR="00B45B10" w:rsidRPr="00764472" w:rsidRDefault="00B45B10" w:rsidP="00D005A6">
      <w:pPr>
        <w:spacing w:line="240" w:lineRule="auto"/>
        <w:ind w:left="2160"/>
        <w:jc w:val="both"/>
        <w:rPr>
          <w:rFonts w:ascii="Bookman Old Style" w:eastAsia="Batang" w:hAnsi="Bookman Old Style" w:cs="Arial"/>
          <w:sz w:val="24"/>
          <w:szCs w:val="24"/>
          <w:lang w:val="en-US"/>
        </w:rPr>
      </w:pPr>
    </w:p>
    <w:p w:rsidR="00B45B10" w:rsidRPr="00764472" w:rsidRDefault="00B45B10" w:rsidP="00D005A6">
      <w:pPr>
        <w:numPr>
          <w:ilvl w:val="0"/>
          <w:numId w:val="9"/>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If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breaches any provision of this Agreement that cannot, in the reasonable determination of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be cured.</w:t>
      </w:r>
    </w:p>
    <w:p w:rsidR="00B45B10" w:rsidRPr="00764472" w:rsidRDefault="00B45B10" w:rsidP="00D005A6">
      <w:pPr>
        <w:pStyle w:val="ListParagraph"/>
        <w:spacing w:line="240" w:lineRule="auto"/>
        <w:jc w:val="both"/>
        <w:rPr>
          <w:rFonts w:ascii="Bookman Old Style" w:eastAsia="Batang" w:hAnsi="Bookman Old Style" w:cs="Arial"/>
          <w:sz w:val="24"/>
          <w:szCs w:val="24"/>
          <w:lang w:val="en-US"/>
        </w:rPr>
      </w:pPr>
    </w:p>
    <w:p w:rsidR="00B45B10" w:rsidRPr="00764472" w:rsidRDefault="00B45B10" w:rsidP="00FE2044">
      <w:pPr>
        <w:numPr>
          <w:ilvl w:val="0"/>
          <w:numId w:val="8"/>
        </w:numPr>
        <w:spacing w:after="0" w:line="240" w:lineRule="auto"/>
        <w:ind w:hanging="382"/>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All orders undelivered by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on the effective date of termination of this Agreement shall be automatically canceled as of such date.</w:t>
      </w:r>
    </w:p>
    <w:p w:rsidR="00B45B10" w:rsidRPr="00764472" w:rsidRDefault="00B45B10" w:rsidP="00D005A6">
      <w:pPr>
        <w:spacing w:line="240" w:lineRule="auto"/>
        <w:ind w:left="1440"/>
        <w:jc w:val="both"/>
        <w:rPr>
          <w:rFonts w:ascii="Bookman Old Style" w:eastAsia="Batang" w:hAnsi="Bookman Old Style" w:cs="Arial"/>
          <w:sz w:val="24"/>
          <w:szCs w:val="24"/>
          <w:lang w:val="en-US"/>
        </w:rPr>
      </w:pPr>
    </w:p>
    <w:p w:rsidR="00B45B10" w:rsidRPr="00764472" w:rsidRDefault="00B45B10" w:rsidP="00D005A6">
      <w:pPr>
        <w:numPr>
          <w:ilvl w:val="0"/>
          <w:numId w:val="8"/>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Upon proper termination pursuant to the terms of this Agreement, or expiration of this Agreement,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shall have no right to claim compensation for any expense, losses, including loss of profit, goodwill or for any activity to promote the sales of the Products.</w:t>
      </w:r>
    </w:p>
    <w:p w:rsidR="00B45B10" w:rsidRPr="00764472" w:rsidRDefault="00B45B10" w:rsidP="00D005A6">
      <w:pPr>
        <w:spacing w:line="240" w:lineRule="auto"/>
        <w:jc w:val="both"/>
        <w:rPr>
          <w:rFonts w:ascii="Bookman Old Style" w:eastAsia="Batang" w:hAnsi="Bookman Old Style" w:cs="Arial"/>
          <w:b/>
          <w:sz w:val="24"/>
          <w:szCs w:val="24"/>
          <w:lang w:val="en-US"/>
        </w:rPr>
      </w:pPr>
    </w:p>
    <w:p w:rsidR="00B45B10" w:rsidRPr="00764472" w:rsidRDefault="00B45B10" w:rsidP="00FE2044">
      <w:pPr>
        <w:pStyle w:val="ListParagraph"/>
        <w:numPr>
          <w:ilvl w:val="0"/>
          <w:numId w:val="17"/>
        </w:numPr>
        <w:spacing w:line="240" w:lineRule="auto"/>
        <w:ind w:hanging="720"/>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lastRenderedPageBreak/>
        <w:t>Indemnification</w:t>
      </w:r>
    </w:p>
    <w:p w:rsidR="00FE2044" w:rsidRPr="00764472" w:rsidRDefault="00FE2044" w:rsidP="00FE2044">
      <w:pPr>
        <w:pStyle w:val="ListParagraph"/>
        <w:spacing w:line="240" w:lineRule="auto"/>
        <w:jc w:val="both"/>
        <w:rPr>
          <w:rFonts w:ascii="Bookman Old Style" w:eastAsia="Batang" w:hAnsi="Bookman Old Style" w:cs="Arial"/>
          <w:b/>
          <w:sz w:val="24"/>
          <w:szCs w:val="24"/>
          <w:lang w:val="en-US"/>
        </w:rPr>
      </w:pPr>
    </w:p>
    <w:p w:rsidR="00FE2044" w:rsidRPr="00764472" w:rsidRDefault="00B45B10" w:rsidP="00D005A6">
      <w:pPr>
        <w:pStyle w:val="ListParagraph"/>
        <w:numPr>
          <w:ilvl w:val="1"/>
          <w:numId w:val="17"/>
        </w:num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Once the Products have left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 or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xml:space="preserve">’s manufacturer for delivery to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will indemnify, defend and hold </w:t>
      </w:r>
      <w:r w:rsidR="00E829D9" w:rsidRPr="00764472">
        <w:rPr>
          <w:rFonts w:ascii="Bookman Old Style" w:eastAsia="Batang" w:hAnsi="Bookman Old Style" w:cs="Arial"/>
          <w:sz w:val="24"/>
          <w:szCs w:val="24"/>
          <w:lang w:val="en-US"/>
        </w:rPr>
        <w:t>the Company</w:t>
      </w:r>
      <w:r w:rsidRPr="00764472">
        <w:rPr>
          <w:rFonts w:ascii="Bookman Old Style" w:eastAsia="Batang" w:hAnsi="Bookman Old Style" w:cs="Arial"/>
          <w:sz w:val="24"/>
          <w:szCs w:val="24"/>
          <w:lang w:val="en-US"/>
        </w:rPr>
        <w:t>, its affiliates and all officers, directors, shareholders, employees, contractors and agents thereof (hereinafter referred to as “</w:t>
      </w:r>
      <w:r w:rsidR="00B10568" w:rsidRPr="00764472">
        <w:rPr>
          <w:rFonts w:ascii="Bookman Old Style" w:eastAsia="Batang" w:hAnsi="Bookman Old Style" w:cs="Arial"/>
          <w:sz w:val="24"/>
          <w:szCs w:val="24"/>
          <w:lang w:val="en-US"/>
        </w:rPr>
        <w:t>Indemnities</w:t>
      </w:r>
      <w:r w:rsidRPr="00764472">
        <w:rPr>
          <w:rFonts w:ascii="Bookman Old Style" w:eastAsia="Batang" w:hAnsi="Bookman Old Style" w:cs="Arial"/>
          <w:sz w:val="24"/>
          <w:szCs w:val="24"/>
          <w:lang w:val="en-US"/>
        </w:rPr>
        <w:t xml:space="preserve">”) harmless from all claims, demands, suits or actions (including attorneys’ fees incurred in connection therewith) which may be asserted against </w:t>
      </w:r>
      <w:r w:rsidR="00E829D9" w:rsidRPr="00764472">
        <w:rPr>
          <w:rFonts w:ascii="Bookman Old Style" w:eastAsia="Batang" w:hAnsi="Bookman Old Style" w:cs="Arial"/>
          <w:sz w:val="24"/>
          <w:szCs w:val="24"/>
          <w:lang w:val="en-US"/>
        </w:rPr>
        <w:t xml:space="preserve">the Company </w:t>
      </w:r>
      <w:r w:rsidRPr="00764472">
        <w:rPr>
          <w:rFonts w:ascii="Bookman Old Style" w:eastAsia="Batang" w:hAnsi="Bookman Old Style" w:cs="Arial"/>
          <w:sz w:val="24"/>
          <w:szCs w:val="24"/>
          <w:lang w:val="en-US"/>
        </w:rPr>
        <w:t xml:space="preserve">for any kind of damages, including, without limitation, damage, injury or death to property or persons and incidental and consequential damages, which may be sustained by any third party or any of the </w:t>
      </w:r>
      <w:r w:rsidR="00B10568" w:rsidRPr="00764472">
        <w:rPr>
          <w:rFonts w:ascii="Bookman Old Style" w:eastAsia="Batang" w:hAnsi="Bookman Old Style" w:cs="Arial"/>
          <w:sz w:val="24"/>
          <w:szCs w:val="24"/>
          <w:lang w:val="en-US"/>
        </w:rPr>
        <w:t>Indemnities</w:t>
      </w:r>
      <w:r w:rsidRPr="00764472">
        <w:rPr>
          <w:rFonts w:ascii="Bookman Old Style" w:eastAsia="Batang" w:hAnsi="Bookman Old Style" w:cs="Arial"/>
          <w:sz w:val="24"/>
          <w:szCs w:val="24"/>
          <w:lang w:val="en-US"/>
        </w:rPr>
        <w:t xml:space="preserve"> arising out of or incident to any acts or omissions of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relating to or arising from this Agreement, including, without limitation, any damage, injury or</w:t>
      </w:r>
      <w:r w:rsidR="00FE2044" w:rsidRPr="00764472">
        <w:rPr>
          <w:rFonts w:ascii="Bookman Old Style" w:eastAsia="Batang" w:hAnsi="Bookman Old Style" w:cs="Arial"/>
          <w:sz w:val="24"/>
          <w:szCs w:val="24"/>
          <w:lang w:val="en-US"/>
        </w:rPr>
        <w:t xml:space="preserve"> death relating to the Products.</w:t>
      </w:r>
    </w:p>
    <w:p w:rsidR="00FE2044" w:rsidRPr="00764472" w:rsidRDefault="00FE2044" w:rsidP="00FE2044">
      <w:pPr>
        <w:pStyle w:val="ListParagraph"/>
        <w:spacing w:line="240" w:lineRule="auto"/>
        <w:ind w:left="1440"/>
        <w:jc w:val="both"/>
        <w:rPr>
          <w:rFonts w:ascii="Bookman Old Style" w:eastAsia="Batang" w:hAnsi="Bookman Old Style" w:cs="Arial"/>
          <w:sz w:val="24"/>
          <w:szCs w:val="24"/>
          <w:lang w:val="en-US"/>
        </w:rPr>
      </w:pPr>
    </w:p>
    <w:p w:rsidR="00E34BC4" w:rsidRPr="00881A09" w:rsidRDefault="002529D5" w:rsidP="00881A09">
      <w:pPr>
        <w:pStyle w:val="ListParagraph"/>
        <w:numPr>
          <w:ilvl w:val="1"/>
          <w:numId w:val="17"/>
        </w:num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In no event shall either party be liable to the other for any special, indirect, exemplary or consequential damages arising out of this agreement or purchase or use of the products.</w:t>
      </w:r>
    </w:p>
    <w:p w:rsidR="00FE2044" w:rsidRPr="00764472" w:rsidRDefault="00FE2044" w:rsidP="00FE2044">
      <w:pPr>
        <w:pStyle w:val="ListParagraph"/>
        <w:spacing w:line="240" w:lineRule="auto"/>
        <w:ind w:left="1440"/>
        <w:jc w:val="both"/>
        <w:rPr>
          <w:rFonts w:ascii="Bookman Old Style" w:eastAsia="Batang" w:hAnsi="Bookman Old Style" w:cs="Arial"/>
          <w:sz w:val="24"/>
          <w:szCs w:val="24"/>
          <w:lang w:val="en-US"/>
        </w:rPr>
      </w:pPr>
    </w:p>
    <w:p w:rsidR="00DB51EE" w:rsidRPr="00764472" w:rsidRDefault="00DB51EE" w:rsidP="00FE2044">
      <w:pPr>
        <w:pStyle w:val="ListParagraph"/>
        <w:numPr>
          <w:ilvl w:val="0"/>
          <w:numId w:val="17"/>
        </w:numPr>
        <w:spacing w:line="240" w:lineRule="auto"/>
        <w:ind w:hanging="720"/>
        <w:jc w:val="both"/>
        <w:rPr>
          <w:rFonts w:ascii="Bookman Old Style" w:eastAsia="Batang" w:hAnsi="Bookman Old Style" w:cs="Arial"/>
          <w:b/>
          <w:sz w:val="24"/>
          <w:szCs w:val="24"/>
          <w:lang w:val="en-US"/>
        </w:rPr>
      </w:pPr>
      <w:r w:rsidRPr="00764472">
        <w:rPr>
          <w:rFonts w:ascii="Bookman Old Style" w:eastAsia="Batang" w:hAnsi="Bookman Old Style" w:cs="Arial"/>
          <w:b/>
          <w:sz w:val="24"/>
          <w:szCs w:val="24"/>
          <w:lang w:val="en-US"/>
        </w:rPr>
        <w:t xml:space="preserve"> Trademarks</w:t>
      </w:r>
    </w:p>
    <w:p w:rsidR="00FE2044" w:rsidRPr="00764472" w:rsidRDefault="00FE2044" w:rsidP="00FE2044">
      <w:pPr>
        <w:pStyle w:val="ListParagraph"/>
        <w:spacing w:line="240" w:lineRule="auto"/>
        <w:jc w:val="both"/>
        <w:rPr>
          <w:rFonts w:ascii="Bookman Old Style" w:eastAsia="Batang" w:hAnsi="Bookman Old Style" w:cs="Arial"/>
          <w:b/>
          <w:sz w:val="24"/>
          <w:szCs w:val="24"/>
          <w:lang w:val="en-US"/>
        </w:rPr>
      </w:pPr>
    </w:p>
    <w:p w:rsidR="00FE2044" w:rsidRPr="00764472" w:rsidRDefault="00FE2044" w:rsidP="00FE2044">
      <w:pPr>
        <w:pStyle w:val="ListParagraph"/>
        <w:numPr>
          <w:ilvl w:val="2"/>
          <w:numId w:val="11"/>
        </w:num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w:t>
      </w:r>
      <w:r w:rsidR="00056115" w:rsidRPr="00764472">
        <w:rPr>
          <w:rFonts w:ascii="Bookman Old Style" w:eastAsia="Batang" w:hAnsi="Bookman Old Style" w:cs="Arial"/>
          <w:sz w:val="24"/>
          <w:szCs w:val="24"/>
          <w:lang w:val="en-US"/>
        </w:rPr>
        <w:t>Dealer</w:t>
      </w:r>
      <w:r w:rsidR="00DB51EE" w:rsidRPr="00764472">
        <w:rPr>
          <w:rFonts w:ascii="Bookman Old Style" w:eastAsia="Batang" w:hAnsi="Bookman Old Style" w:cs="Arial"/>
          <w:sz w:val="24"/>
          <w:szCs w:val="24"/>
          <w:lang w:val="en-US"/>
        </w:rPr>
        <w:t xml:space="preserve"> shall not dispute or contest for any reason whatsoever, directly or indirectly, during the terms of this Agreement and thereafter, the validity, ownership or enforceability of any of the trademarks of Company, nor directly or indirectly attempt to acquire or damage the value of the goodwill associated with any of the trademarks of Company, nor counsel or assist any third Party to do any of the foregoing. </w:t>
      </w:r>
      <w:r w:rsidR="00056115" w:rsidRPr="00764472">
        <w:rPr>
          <w:rFonts w:ascii="Bookman Old Style" w:eastAsia="Batang" w:hAnsi="Bookman Old Style" w:cs="Arial"/>
          <w:sz w:val="24"/>
          <w:szCs w:val="24"/>
          <w:lang w:val="en-US"/>
        </w:rPr>
        <w:t>Dealer</w:t>
      </w:r>
      <w:r w:rsidR="00DB51EE" w:rsidRPr="00764472">
        <w:rPr>
          <w:rFonts w:ascii="Bookman Old Style" w:eastAsia="Batang" w:hAnsi="Bookman Old Style" w:cs="Arial"/>
          <w:sz w:val="24"/>
          <w:szCs w:val="24"/>
          <w:lang w:val="en-US"/>
        </w:rPr>
        <w:t xml:space="preserve"> will not institute any proceedings with respect</w:t>
      </w:r>
      <w:r w:rsidR="00A06BC0" w:rsidRPr="00764472">
        <w:rPr>
          <w:rFonts w:ascii="Bookman Old Style" w:eastAsia="Batang" w:hAnsi="Bookman Old Style" w:cs="Arial"/>
          <w:sz w:val="24"/>
          <w:szCs w:val="24"/>
          <w:lang w:val="en-US"/>
        </w:rPr>
        <w:t xml:space="preserve"> to the trademarks of Company either in </w:t>
      </w:r>
      <w:r w:rsidR="00056115" w:rsidRPr="00764472">
        <w:rPr>
          <w:rFonts w:ascii="Bookman Old Style" w:eastAsia="Batang" w:hAnsi="Bookman Old Style" w:cs="Arial"/>
          <w:sz w:val="24"/>
          <w:szCs w:val="24"/>
          <w:lang w:val="en-US"/>
        </w:rPr>
        <w:t>Dealer</w:t>
      </w:r>
      <w:r w:rsidR="00A06BC0" w:rsidRPr="00764472">
        <w:rPr>
          <w:rFonts w:ascii="Bookman Old Style" w:eastAsia="Batang" w:hAnsi="Bookman Old Style" w:cs="Arial"/>
          <w:sz w:val="24"/>
          <w:szCs w:val="24"/>
          <w:lang w:val="en-US"/>
        </w:rPr>
        <w:t xml:space="preserve">’s own name or on behalf of Company without express written permission of Company. </w:t>
      </w:r>
      <w:r w:rsidR="00056115" w:rsidRPr="00764472">
        <w:rPr>
          <w:rFonts w:ascii="Bookman Old Style" w:eastAsia="Batang" w:hAnsi="Bookman Old Style" w:cs="Arial"/>
          <w:sz w:val="24"/>
          <w:szCs w:val="24"/>
          <w:lang w:val="en-US"/>
        </w:rPr>
        <w:t>Dealer</w:t>
      </w:r>
      <w:r w:rsidR="00A06BC0" w:rsidRPr="00764472">
        <w:rPr>
          <w:rFonts w:ascii="Bookman Old Style" w:eastAsia="Batang" w:hAnsi="Bookman Old Style" w:cs="Arial"/>
          <w:sz w:val="24"/>
          <w:szCs w:val="24"/>
          <w:lang w:val="en-US"/>
        </w:rPr>
        <w:t xml:space="preserve"> shall assign to Company, without charge, any rights in the trademarks of Company that may inure to the benefit of </w:t>
      </w:r>
      <w:r w:rsidR="00056115" w:rsidRPr="00764472">
        <w:rPr>
          <w:rFonts w:ascii="Bookman Old Style" w:eastAsia="Batang" w:hAnsi="Bookman Old Style" w:cs="Arial"/>
          <w:sz w:val="24"/>
          <w:szCs w:val="24"/>
          <w:lang w:val="en-US"/>
        </w:rPr>
        <w:t>Dealer</w:t>
      </w:r>
      <w:r w:rsidR="00A06BC0" w:rsidRPr="00764472">
        <w:rPr>
          <w:rFonts w:ascii="Bookman Old Style" w:eastAsia="Batang" w:hAnsi="Bookman Old Style" w:cs="Arial"/>
          <w:sz w:val="24"/>
          <w:szCs w:val="24"/>
          <w:lang w:val="en-US"/>
        </w:rPr>
        <w:t xml:space="preserve"> pursuant to this Agreement or otherwise. </w:t>
      </w:r>
      <w:r w:rsidR="00056115" w:rsidRPr="00764472">
        <w:rPr>
          <w:rFonts w:ascii="Bookman Old Style" w:eastAsia="Batang" w:hAnsi="Bookman Old Style" w:cs="Arial"/>
          <w:sz w:val="24"/>
          <w:szCs w:val="24"/>
          <w:lang w:val="en-US"/>
        </w:rPr>
        <w:t>Dealer</w:t>
      </w:r>
      <w:r w:rsidR="00A06BC0" w:rsidRPr="00764472">
        <w:rPr>
          <w:rFonts w:ascii="Bookman Old Style" w:eastAsia="Batang" w:hAnsi="Bookman Old Style" w:cs="Arial"/>
          <w:sz w:val="24"/>
          <w:szCs w:val="24"/>
          <w:lang w:val="en-US"/>
        </w:rPr>
        <w:t xml:space="preserve"> shall execute any documents or do any facts that may be required to accomplish the intent of this Section.</w:t>
      </w:r>
    </w:p>
    <w:p w:rsidR="00FE2044" w:rsidRPr="00764472" w:rsidRDefault="00FE2044" w:rsidP="00FE2044">
      <w:pPr>
        <w:pStyle w:val="ListParagraph"/>
        <w:spacing w:line="240" w:lineRule="auto"/>
        <w:ind w:left="1701"/>
        <w:jc w:val="both"/>
        <w:rPr>
          <w:rFonts w:ascii="Bookman Old Style" w:eastAsia="Batang" w:hAnsi="Bookman Old Style" w:cs="Arial"/>
          <w:sz w:val="24"/>
          <w:szCs w:val="24"/>
          <w:lang w:val="en-US"/>
        </w:rPr>
      </w:pPr>
    </w:p>
    <w:p w:rsidR="00FE2044" w:rsidRPr="00764472" w:rsidRDefault="00AF0080" w:rsidP="00FE2044">
      <w:pPr>
        <w:pStyle w:val="ListParagraph"/>
        <w:numPr>
          <w:ilvl w:val="2"/>
          <w:numId w:val="11"/>
        </w:num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 xml:space="preserve">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undertake that they will n</w:t>
      </w:r>
      <w:r w:rsidR="00C00880" w:rsidRPr="00764472">
        <w:rPr>
          <w:rFonts w:ascii="Bookman Old Style" w:eastAsia="Batang" w:hAnsi="Bookman Old Style" w:cs="Arial"/>
          <w:sz w:val="24"/>
          <w:szCs w:val="24"/>
          <w:lang w:val="en-US"/>
        </w:rPr>
        <w:t xml:space="preserve">ot at any time after the making </w:t>
      </w:r>
      <w:r w:rsidRPr="00764472">
        <w:rPr>
          <w:rFonts w:ascii="Bookman Old Style" w:eastAsia="Batang" w:hAnsi="Bookman Old Style" w:cs="Arial"/>
          <w:sz w:val="24"/>
          <w:szCs w:val="24"/>
          <w:lang w:val="en-US"/>
        </w:rPr>
        <w:t>of this agreement divulge any information in relation to the company</w:t>
      </w:r>
      <w:r w:rsidR="003D3B46"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s affairs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or business or method of carrying on business.</w:t>
      </w:r>
    </w:p>
    <w:p w:rsidR="00FE2044" w:rsidRPr="00764472" w:rsidRDefault="00FE2044" w:rsidP="00FE2044">
      <w:pPr>
        <w:pStyle w:val="ListParagraph"/>
        <w:rPr>
          <w:rFonts w:ascii="Bookman Old Style" w:eastAsia="Batang" w:hAnsi="Bookman Old Style" w:cs="Arial"/>
          <w:sz w:val="24"/>
          <w:szCs w:val="24"/>
          <w:lang w:val="en-US"/>
        </w:rPr>
      </w:pPr>
    </w:p>
    <w:p w:rsidR="00C00880" w:rsidRPr="00764472" w:rsidRDefault="00AF0080" w:rsidP="00FE2044">
      <w:pPr>
        <w:pStyle w:val="ListParagraph"/>
        <w:numPr>
          <w:ilvl w:val="2"/>
          <w:numId w:val="11"/>
        </w:num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lastRenderedPageBreak/>
        <w:t xml:space="preserve">Where in order to enable the </w:t>
      </w:r>
      <w:r w:rsidR="00056115" w:rsidRPr="00764472">
        <w:rPr>
          <w:rFonts w:ascii="Bookman Old Style" w:eastAsia="Batang" w:hAnsi="Bookman Old Style" w:cs="Arial"/>
          <w:sz w:val="24"/>
          <w:szCs w:val="24"/>
          <w:lang w:val="en-US"/>
        </w:rPr>
        <w:t>Dealer</w:t>
      </w:r>
      <w:r w:rsidR="00C00880" w:rsidRPr="00764472">
        <w:rPr>
          <w:rFonts w:ascii="Bookman Old Style" w:eastAsia="Batang" w:hAnsi="Bookman Old Style" w:cs="Arial"/>
          <w:sz w:val="24"/>
          <w:szCs w:val="24"/>
          <w:lang w:val="en-US"/>
        </w:rPr>
        <w:t xml:space="preserve">s to maintain adequate sales </w:t>
      </w:r>
      <w:r w:rsidRPr="00764472">
        <w:rPr>
          <w:rFonts w:ascii="Bookman Old Style" w:eastAsia="Batang" w:hAnsi="Bookman Old Style" w:cs="Arial"/>
          <w:sz w:val="24"/>
          <w:szCs w:val="24"/>
          <w:lang w:val="en-US"/>
        </w:rPr>
        <w:t xml:space="preserve">coverage the appointment by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of agents or sub-</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is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desirable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shall be entitled with the previous consent in writing</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of the company to make such appointment but only on such terms as the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company shall in writing approve and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s shall be at all times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responsible for the acts deeds or omissions of all persons firms or companies</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so appointed.</w:t>
      </w:r>
    </w:p>
    <w:p w:rsidR="00104E3D" w:rsidRPr="00764472" w:rsidRDefault="00104E3D" w:rsidP="00104E3D">
      <w:pPr>
        <w:pStyle w:val="ListParagraph"/>
        <w:rPr>
          <w:rFonts w:ascii="Bookman Old Style" w:eastAsia="Batang" w:hAnsi="Bookman Old Style" w:cs="Arial"/>
          <w:sz w:val="24"/>
          <w:szCs w:val="24"/>
          <w:lang w:val="en-US"/>
        </w:rPr>
      </w:pPr>
    </w:p>
    <w:p w:rsidR="00E829D9" w:rsidRPr="00881A09" w:rsidRDefault="00F4451A" w:rsidP="00881A09">
      <w:pPr>
        <w:pStyle w:val="ListParagraph"/>
        <w:numPr>
          <w:ilvl w:val="2"/>
          <w:numId w:val="11"/>
        </w:numPr>
        <w:spacing w:line="240" w:lineRule="auto"/>
        <w:ind w:left="1701" w:hanging="567"/>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Company has created and designed mascot exclusively for promoting their brand. The Dealer is not authorized or by virtue of any agency to copy or use any characters for business.</w:t>
      </w:r>
    </w:p>
    <w:p w:rsidR="00FE2044" w:rsidRPr="00764472" w:rsidRDefault="00AF0080" w:rsidP="00D005A6">
      <w:pPr>
        <w:spacing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15</w:t>
      </w:r>
      <w:r w:rsidRPr="00764472">
        <w:rPr>
          <w:rFonts w:ascii="Bookman Old Style" w:eastAsia="Batang" w:hAnsi="Bookman Old Style" w:cs="Arial"/>
          <w:sz w:val="24"/>
          <w:szCs w:val="24"/>
          <w:lang w:val="en-US"/>
        </w:rPr>
        <w:t xml:space="preserve">. </w:t>
      </w:r>
      <w:r w:rsidR="00FE2044" w:rsidRPr="00764472">
        <w:rPr>
          <w:rFonts w:ascii="Bookman Old Style" w:eastAsia="Batang" w:hAnsi="Bookman Old Style" w:cs="Arial"/>
          <w:b/>
          <w:sz w:val="24"/>
          <w:szCs w:val="24"/>
          <w:lang w:val="en-US"/>
        </w:rPr>
        <w:t>Dispute Resolution</w:t>
      </w:r>
      <w:r w:rsidR="00FE2044" w:rsidRPr="00764472">
        <w:rPr>
          <w:rFonts w:ascii="Bookman Old Style" w:eastAsia="Batang" w:hAnsi="Bookman Old Style" w:cs="Arial"/>
          <w:sz w:val="24"/>
          <w:szCs w:val="24"/>
          <w:lang w:val="en-US"/>
        </w:rPr>
        <w:t xml:space="preserve">:- </w:t>
      </w:r>
    </w:p>
    <w:p w:rsidR="00A3369C" w:rsidRPr="00764472" w:rsidRDefault="00AF0080" w:rsidP="00881A09">
      <w:pPr>
        <w:spacing w:line="240" w:lineRule="auto"/>
        <w:ind w:left="1440"/>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Any dispute difference or question which may arise at any time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hereafter between the company and the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touching the true construction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of this agreement or the rights and liabilities of the parties hereto shall be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referred to the decision of a </w:t>
      </w:r>
      <w:r w:rsidR="005B3610" w:rsidRPr="00764472">
        <w:rPr>
          <w:rFonts w:ascii="Bookman Old Style" w:eastAsia="Batang" w:hAnsi="Bookman Old Style" w:cs="Arial"/>
          <w:sz w:val="24"/>
          <w:szCs w:val="24"/>
          <w:lang w:val="en-US"/>
        </w:rPr>
        <w:t xml:space="preserve">Sole </w:t>
      </w:r>
      <w:r w:rsidR="009325A9" w:rsidRPr="00764472">
        <w:rPr>
          <w:rFonts w:ascii="Bookman Old Style" w:eastAsia="Batang" w:hAnsi="Bookman Old Style" w:cs="Arial"/>
          <w:sz w:val="24"/>
          <w:szCs w:val="24"/>
          <w:lang w:val="en-US"/>
        </w:rPr>
        <w:t>A</w:t>
      </w:r>
      <w:r w:rsidRPr="00764472">
        <w:rPr>
          <w:rFonts w:ascii="Bookman Old Style" w:eastAsia="Batang" w:hAnsi="Bookman Old Style" w:cs="Arial"/>
          <w:sz w:val="24"/>
          <w:szCs w:val="24"/>
          <w:lang w:val="en-US"/>
        </w:rPr>
        <w:t>rbitrator</w:t>
      </w:r>
      <w:r w:rsidR="005B3610" w:rsidRPr="00764472">
        <w:rPr>
          <w:rFonts w:ascii="Bookman Old Style" w:eastAsia="Batang" w:hAnsi="Bookman Old Style" w:cs="Arial"/>
          <w:sz w:val="24"/>
          <w:szCs w:val="24"/>
          <w:lang w:val="en-US"/>
        </w:rPr>
        <w:t>,</w:t>
      </w:r>
      <w:r w:rsidRPr="00764472">
        <w:rPr>
          <w:rFonts w:ascii="Bookman Old Style" w:eastAsia="Batang" w:hAnsi="Bookman Old Style" w:cs="Arial"/>
          <w:sz w:val="24"/>
          <w:szCs w:val="24"/>
          <w:lang w:val="en-US"/>
        </w:rPr>
        <w:t xml:space="preserve"> to be </w:t>
      </w:r>
      <w:r w:rsidR="005B3610" w:rsidRPr="00764472">
        <w:rPr>
          <w:rFonts w:ascii="Bookman Old Style" w:eastAsia="Batang" w:hAnsi="Bookman Old Style" w:cs="Arial"/>
          <w:sz w:val="24"/>
          <w:szCs w:val="24"/>
          <w:lang w:val="en-US"/>
        </w:rPr>
        <w:t xml:space="preserve">appointed by the Company, and the decision of the Sole Arbitrator shall be final and binding upon the parties. The Arbitration shall be held at Mumbai and the courts at Mumbai shall have exclusive jurisdiction in this regard. Further, the </w:t>
      </w:r>
      <w:r w:rsidR="009325A9" w:rsidRPr="00764472">
        <w:rPr>
          <w:rFonts w:ascii="Bookman Old Style" w:eastAsia="Batang" w:hAnsi="Bookman Old Style" w:cs="Arial"/>
          <w:sz w:val="24"/>
          <w:szCs w:val="24"/>
          <w:lang w:val="en-US"/>
        </w:rPr>
        <w:t>A</w:t>
      </w:r>
      <w:r w:rsidR="00B15160" w:rsidRPr="00764472">
        <w:rPr>
          <w:rFonts w:ascii="Bookman Old Style" w:eastAsia="Batang" w:hAnsi="Bookman Old Style" w:cs="Arial"/>
          <w:sz w:val="24"/>
          <w:szCs w:val="24"/>
          <w:lang w:val="en-US"/>
        </w:rPr>
        <w:t xml:space="preserve">rbitrator shall conduct the proceedings in accordance with the </w:t>
      </w:r>
      <w:r w:rsidR="005B3610" w:rsidRPr="00764472">
        <w:rPr>
          <w:rFonts w:ascii="Bookman Old Style" w:eastAsia="Batang" w:hAnsi="Bookman Old Style" w:cs="Arial"/>
          <w:sz w:val="24"/>
          <w:szCs w:val="24"/>
          <w:lang w:val="en-US"/>
        </w:rPr>
        <w:t xml:space="preserve">provisions of the Arbitration </w:t>
      </w:r>
      <w:r w:rsidR="00B15160" w:rsidRPr="00764472">
        <w:rPr>
          <w:rFonts w:ascii="Bookman Old Style" w:eastAsia="Batang" w:hAnsi="Bookman Old Style" w:cs="Arial"/>
          <w:sz w:val="24"/>
          <w:szCs w:val="24"/>
          <w:lang w:val="en-US"/>
        </w:rPr>
        <w:t>and Conciliation Act, 1996, including amendments thereto.</w:t>
      </w:r>
    </w:p>
    <w:p w:rsidR="00080A3A" w:rsidRPr="00764472" w:rsidRDefault="00AF0080" w:rsidP="00080A3A">
      <w:pPr>
        <w:spacing w:line="240" w:lineRule="auto"/>
        <w:ind w:left="720" w:hanging="720"/>
        <w:jc w:val="both"/>
        <w:rPr>
          <w:rFonts w:ascii="Bookman Old Style" w:eastAsia="Batang" w:hAnsi="Bookman Old Style" w:cs="Arial"/>
          <w:sz w:val="24"/>
          <w:szCs w:val="24"/>
        </w:rPr>
      </w:pPr>
      <w:r w:rsidRPr="00764472">
        <w:rPr>
          <w:rFonts w:ascii="Bookman Old Style" w:eastAsia="Batang" w:hAnsi="Bookman Old Style" w:cs="Arial"/>
          <w:sz w:val="24"/>
          <w:szCs w:val="24"/>
          <w:lang w:val="en-US"/>
        </w:rPr>
        <w:t xml:space="preserve">16. </w:t>
      </w:r>
      <w:r w:rsidR="00080A3A" w:rsidRPr="00764472">
        <w:rPr>
          <w:rFonts w:ascii="Bookman Old Style" w:eastAsia="Batang" w:hAnsi="Bookman Old Style" w:cs="Arial"/>
          <w:sz w:val="24"/>
          <w:szCs w:val="24"/>
          <w:lang w:val="en-US"/>
        </w:rPr>
        <w:tab/>
      </w:r>
      <w:r w:rsidRPr="00764472">
        <w:rPr>
          <w:rFonts w:ascii="Bookman Old Style" w:eastAsia="Batang" w:hAnsi="Bookman Old Style" w:cs="Arial"/>
          <w:sz w:val="24"/>
          <w:szCs w:val="24"/>
          <w:lang w:val="en-US"/>
        </w:rPr>
        <w:t>This agreement shall be deemed to have been made in India and the</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construction validity and performance of this agreement shall be governed in</w:t>
      </w:r>
      <w:r w:rsidR="00C00880"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all respects by the law of that country.</w:t>
      </w:r>
      <w:r w:rsidR="00C00880" w:rsidRPr="00764472">
        <w:rPr>
          <w:rFonts w:ascii="Bookman Old Style" w:eastAsia="Batang" w:hAnsi="Bookman Old Style" w:cs="Arial"/>
          <w:sz w:val="24"/>
          <w:szCs w:val="24"/>
          <w:lang w:val="en-US"/>
        </w:rPr>
        <w:t xml:space="preserve"> </w:t>
      </w:r>
    </w:p>
    <w:p w:rsidR="00342B0A" w:rsidRDefault="00342B0A" w:rsidP="00D005A6">
      <w:pPr>
        <w:numPr>
          <w:ilvl w:val="0"/>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sz w:val="24"/>
          <w:szCs w:val="24"/>
          <w:lang w:val="en-US"/>
        </w:rPr>
        <w:t>General Provisions</w:t>
      </w:r>
    </w:p>
    <w:p w:rsidR="00881A09" w:rsidRPr="00881A09" w:rsidRDefault="00881A09" w:rsidP="00881A09">
      <w:pPr>
        <w:spacing w:after="0" w:line="240" w:lineRule="auto"/>
        <w:ind w:left="72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Governing Law.</w:t>
      </w:r>
      <w:r w:rsidRPr="00764472">
        <w:rPr>
          <w:rFonts w:ascii="Bookman Old Style" w:eastAsia="Batang" w:hAnsi="Bookman Old Style" w:cs="Arial"/>
          <w:sz w:val="24"/>
          <w:szCs w:val="24"/>
          <w:lang w:val="en-US"/>
        </w:rPr>
        <w:t xml:space="preserve"> This Agreement will be governed by and construed in accordance with the laws of the Republic of India, applicable to agreements entered into, and to be performed entirely, within India, excluding the United Nations Convention on Contracts for the International Sale of Goods.</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Modification.</w:t>
      </w:r>
      <w:r w:rsidRPr="00764472">
        <w:rPr>
          <w:rFonts w:ascii="Bookman Old Style" w:eastAsia="Batang" w:hAnsi="Bookman Old Style" w:cs="Arial"/>
          <w:sz w:val="24"/>
          <w:szCs w:val="24"/>
          <w:lang w:val="en-US"/>
        </w:rPr>
        <w:t xml:space="preserve"> This Agreement may be modified only by a writing signed by each party and acceptance of both parties.</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lastRenderedPageBreak/>
        <w:t>Non-waiver.</w:t>
      </w:r>
      <w:r w:rsidR="00B23917"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The failure of any party to enforce at any time any of the provisions hereof will not be construed to be a waiver of the right of such party thereafter to enforce any such provision.</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Attorneys’ Fees.</w:t>
      </w:r>
      <w:r w:rsidRPr="00764472">
        <w:rPr>
          <w:rFonts w:ascii="Bookman Old Style" w:eastAsia="Batang" w:hAnsi="Bookman Old Style" w:cs="Arial"/>
          <w:sz w:val="24"/>
          <w:szCs w:val="24"/>
          <w:lang w:val="en-US"/>
        </w:rPr>
        <w:t xml:space="preserve"> In the event of any legal action or arbitration related to this Agreement, the prevailing party will have the right to recover from the other, in addition to any damages, its court or arbitration fees and reasonable fees of attorneys, accountants and other professionals incurred in connection with the action or arbitration.</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Force Majeure.</w:t>
      </w:r>
      <w:r w:rsidRPr="00764472">
        <w:rPr>
          <w:rFonts w:ascii="Bookman Old Style" w:eastAsia="Batang" w:hAnsi="Bookman Old Style" w:cs="Arial"/>
          <w:sz w:val="24"/>
          <w:szCs w:val="24"/>
          <w:lang w:val="en-US"/>
        </w:rPr>
        <w:t xml:space="preserve"> Neither party will be responsible for any failure to perform (other than a failure to pay any amount due under this Agreement) due to causes beyond its reasonable control, including, but not limited to, acts of God, war, riot, embargoes, acts of civil or military authorities, denial of or delays in processing of export license applications, fire, floods, earthquakes, accidents, strikes or fuel crises.</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Entire Agreement.</w:t>
      </w:r>
      <w:r w:rsidRPr="00764472">
        <w:rPr>
          <w:rFonts w:ascii="Bookman Old Style" w:eastAsia="Batang" w:hAnsi="Bookman Old Style" w:cs="Arial"/>
          <w:sz w:val="24"/>
          <w:szCs w:val="24"/>
          <w:lang w:val="en-US"/>
        </w:rPr>
        <w:t xml:space="preserve"> This Agreement constitutes the entire Agreement between the parties.  This Agreement supersedes all proposals, oral or written, and all negotiations, conversations, or discussions heretofore held between the parties related to this Agreement.  The parties hereto acknowledge that they have not been induced to enter into the Agreement by any representations or statements, oral or written, not expressly contained herein.  The terms and conditions of this Agreement shall prevail, notwithstanding any variance with the terms and conditions of any order or other instrument submitted by either party.</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Severability.</w:t>
      </w:r>
      <w:r w:rsidRPr="00764472">
        <w:rPr>
          <w:rFonts w:ascii="Bookman Old Style" w:eastAsia="Batang" w:hAnsi="Bookman Old Style" w:cs="Arial"/>
          <w:sz w:val="24"/>
          <w:szCs w:val="24"/>
          <w:lang w:val="en-US"/>
        </w:rPr>
        <w:t xml:space="preserve"> Any portion of any covenant contained in this Agreement or its application is construed to be invalid or unenforceable, then the other portion and their application shall not be affected thereby and shall be enforceable without regard thereto.  If any of the covenants contained in this Agreement are determined to be unenforceable because of their scope, duration, geographical area or similar factor, then the court or arbitrator making such determination shall have the power to reduce or limit such scope, duration, area or other factor, and such covenant shall then be enforceable in its reduced or limited form.  If any provision of this Agreement shall be adjudged by a court to be </w:t>
      </w:r>
      <w:r w:rsidRPr="00764472">
        <w:rPr>
          <w:rFonts w:ascii="Bookman Old Style" w:eastAsia="Batang" w:hAnsi="Bookman Old Style" w:cs="Arial"/>
          <w:sz w:val="24"/>
          <w:szCs w:val="24"/>
          <w:lang w:val="en-US"/>
        </w:rPr>
        <w:lastRenderedPageBreak/>
        <w:t>invalid or unenforceable, the provision shall in no way affect the validity or enforceability of any other provision of this Agreement.</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Assignment.</w:t>
      </w:r>
      <w:r w:rsidR="00B23917" w:rsidRPr="00764472">
        <w:rPr>
          <w:rFonts w:ascii="Bookman Old Style" w:eastAsia="Batang" w:hAnsi="Bookman Old Style" w:cs="Arial"/>
          <w:sz w:val="24"/>
          <w:szCs w:val="24"/>
          <w:lang w:val="en-US"/>
        </w:rPr>
        <w:t xml:space="preserve"> </w:t>
      </w:r>
      <w:r w:rsidRPr="00764472">
        <w:rPr>
          <w:rFonts w:ascii="Bookman Old Style" w:eastAsia="Batang" w:hAnsi="Bookman Old Style" w:cs="Arial"/>
          <w:sz w:val="24"/>
          <w:szCs w:val="24"/>
          <w:lang w:val="en-US"/>
        </w:rPr>
        <w:t xml:space="preserve">This Agreement may not be assigned by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and any attempt by </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to assign any right, duties, or obligations under this Agreement is void.</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Cumulative Rights.</w:t>
      </w:r>
      <w:r w:rsidRPr="00764472">
        <w:rPr>
          <w:rFonts w:ascii="Bookman Old Style" w:eastAsia="Batang" w:hAnsi="Bookman Old Style" w:cs="Arial"/>
          <w:sz w:val="24"/>
          <w:szCs w:val="24"/>
          <w:lang w:val="en-US"/>
        </w:rPr>
        <w:t xml:space="preserve"> All rights and remedies of either party shall be cumulative and may be exercised singularly or concurrently.</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Headings.</w:t>
      </w:r>
      <w:r w:rsidRPr="00764472">
        <w:rPr>
          <w:rFonts w:ascii="Bookman Old Style" w:eastAsia="Batang" w:hAnsi="Bookman Old Style" w:cs="Arial"/>
          <w:sz w:val="24"/>
          <w:szCs w:val="24"/>
          <w:lang w:val="en-US"/>
        </w:rPr>
        <w:t xml:space="preserve"> The headings in this Agreement are for convenience only and do not affect any part of this Agreement.</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Survival.</w:t>
      </w:r>
      <w:r w:rsidRPr="00764472">
        <w:rPr>
          <w:rFonts w:ascii="Bookman Old Style" w:eastAsia="Batang" w:hAnsi="Bookman Old Style" w:cs="Arial"/>
          <w:sz w:val="24"/>
          <w:szCs w:val="24"/>
          <w:lang w:val="en-US"/>
        </w:rPr>
        <w:t xml:space="preserve"> All representations, covenants, warranties and obligations of the parties contained in this Agreement, or in any Exhibit, shall survive the execution of this Agreement.  In addition, the obligations under paragraph 9 of this Agreement, and otherwise as the context may reasonably require, shall survive the termination of this Agreement.</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Counterparts.</w:t>
      </w:r>
      <w:r w:rsidRPr="00764472">
        <w:rPr>
          <w:rFonts w:ascii="Bookman Old Style" w:eastAsia="Batang" w:hAnsi="Bookman Old Style" w:cs="Arial"/>
          <w:sz w:val="24"/>
          <w:szCs w:val="24"/>
          <w:lang w:val="en-US"/>
        </w:rPr>
        <w:t xml:space="preserve"> This Agreement may be executed in counterparts, each of which will be deemed an original and all of which together will constitute one and the same instrument.</w:t>
      </w:r>
    </w:p>
    <w:p w:rsidR="00342B0A" w:rsidRPr="00764472" w:rsidRDefault="00342B0A" w:rsidP="00D005A6">
      <w:pPr>
        <w:spacing w:line="240" w:lineRule="auto"/>
        <w:ind w:left="1440"/>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Counsel.</w:t>
      </w:r>
      <w:r w:rsidRPr="00764472">
        <w:rPr>
          <w:rFonts w:ascii="Bookman Old Style" w:eastAsia="Batang" w:hAnsi="Bookman Old Style" w:cs="Arial"/>
          <w:sz w:val="24"/>
          <w:szCs w:val="24"/>
          <w:lang w:val="en-US"/>
        </w:rPr>
        <w:t xml:space="preserve"> Each party has retained independent counsel to represent it in this transaction and represents and warrants to the other parties that its counsel has received and approved this Agreement and all related matters. </w:t>
      </w:r>
    </w:p>
    <w:p w:rsidR="00342B0A" w:rsidRPr="00764472" w:rsidRDefault="00342B0A" w:rsidP="00D005A6">
      <w:pPr>
        <w:pStyle w:val="ListParagraph"/>
        <w:spacing w:line="240" w:lineRule="auto"/>
        <w:jc w:val="both"/>
        <w:rPr>
          <w:rFonts w:ascii="Bookman Old Style" w:eastAsia="Batang" w:hAnsi="Bookman Old Style" w:cs="Arial"/>
          <w:sz w:val="24"/>
          <w:szCs w:val="24"/>
          <w:lang w:val="en-US"/>
        </w:rPr>
      </w:pPr>
    </w:p>
    <w:p w:rsidR="00342B0A" w:rsidRPr="00764472" w:rsidRDefault="00342B0A" w:rsidP="00D005A6">
      <w:pPr>
        <w:numPr>
          <w:ilvl w:val="1"/>
          <w:numId w:val="10"/>
        </w:numPr>
        <w:spacing w:after="0" w:line="240" w:lineRule="auto"/>
        <w:jc w:val="both"/>
        <w:rPr>
          <w:rFonts w:ascii="Bookman Old Style" w:eastAsia="Batang" w:hAnsi="Bookman Old Style" w:cs="Arial"/>
          <w:sz w:val="24"/>
          <w:szCs w:val="24"/>
          <w:lang w:val="en-US"/>
        </w:rPr>
      </w:pPr>
      <w:r w:rsidRPr="00764472">
        <w:rPr>
          <w:rFonts w:ascii="Bookman Old Style" w:eastAsia="Batang" w:hAnsi="Bookman Old Style" w:cs="Arial"/>
          <w:b/>
          <w:sz w:val="24"/>
          <w:szCs w:val="24"/>
          <w:lang w:val="en-US"/>
        </w:rPr>
        <w:t>Signatory</w:t>
      </w:r>
      <w:r w:rsidRPr="00764472">
        <w:rPr>
          <w:rFonts w:ascii="Bookman Old Style" w:eastAsia="Batang" w:hAnsi="Bookman Old Style" w:cs="Arial"/>
          <w:sz w:val="24"/>
          <w:szCs w:val="24"/>
          <w:lang w:val="en-US"/>
        </w:rPr>
        <w:t xml:space="preserve"> This agreement will be signed by a Director of the </w:t>
      </w:r>
      <w:r w:rsidR="001D2727" w:rsidRPr="00764472">
        <w:rPr>
          <w:rFonts w:ascii="Bookman Old Style" w:eastAsia="Batang" w:hAnsi="Bookman Old Style" w:cs="Arial"/>
          <w:b/>
          <w:sz w:val="24"/>
          <w:szCs w:val="24"/>
          <w:lang w:val="en-US"/>
        </w:rPr>
        <w:t>COMPANY</w:t>
      </w:r>
      <w:r w:rsidRPr="00764472">
        <w:rPr>
          <w:rFonts w:ascii="Bookman Old Style" w:eastAsia="Batang" w:hAnsi="Bookman Old Style" w:cs="Arial"/>
          <w:sz w:val="24"/>
          <w:szCs w:val="24"/>
          <w:lang w:val="en-US"/>
        </w:rPr>
        <w:t>/</w:t>
      </w:r>
      <w:r w:rsidR="00056115" w:rsidRPr="00764472">
        <w:rPr>
          <w:rFonts w:ascii="Bookman Old Style" w:eastAsia="Batang" w:hAnsi="Bookman Old Style" w:cs="Arial"/>
          <w:sz w:val="24"/>
          <w:szCs w:val="24"/>
          <w:lang w:val="en-US"/>
        </w:rPr>
        <w:t>Dealer</w:t>
      </w:r>
      <w:r w:rsidRPr="00764472">
        <w:rPr>
          <w:rFonts w:ascii="Bookman Old Style" w:eastAsia="Batang" w:hAnsi="Bookman Old Style" w:cs="Arial"/>
          <w:sz w:val="24"/>
          <w:szCs w:val="24"/>
          <w:lang w:val="en-US"/>
        </w:rPr>
        <w:t xml:space="preserve"> or by a person duly authorized to sign by the Board of Directors duly empowered to do so by a Resolution/Power of Attorney.</w:t>
      </w:r>
    </w:p>
    <w:p w:rsidR="00342B0A" w:rsidRPr="00764472" w:rsidRDefault="00342B0A" w:rsidP="00D005A6">
      <w:pPr>
        <w:spacing w:line="240" w:lineRule="auto"/>
        <w:jc w:val="both"/>
        <w:rPr>
          <w:rFonts w:ascii="Bookman Old Style" w:eastAsia="Batang" w:hAnsi="Bookman Old Style" w:cs="Arial"/>
          <w:sz w:val="24"/>
          <w:szCs w:val="24"/>
          <w:lang w:val="en-US"/>
        </w:rPr>
      </w:pPr>
    </w:p>
    <w:p w:rsidR="00104E3D" w:rsidRPr="00764472" w:rsidRDefault="00104E3D" w:rsidP="00D005A6">
      <w:pPr>
        <w:spacing w:line="240" w:lineRule="auto"/>
        <w:jc w:val="both"/>
        <w:rPr>
          <w:rFonts w:ascii="Bookman Old Style" w:eastAsia="Batang" w:hAnsi="Bookman Old Style" w:cs="Arial"/>
          <w:sz w:val="24"/>
          <w:szCs w:val="24"/>
          <w:lang w:val="en-US"/>
        </w:rPr>
      </w:pPr>
    </w:p>
    <w:p w:rsidR="00104E3D" w:rsidRPr="00764472" w:rsidRDefault="00104E3D" w:rsidP="00D005A6">
      <w:pPr>
        <w:spacing w:line="240" w:lineRule="auto"/>
        <w:jc w:val="both"/>
        <w:rPr>
          <w:rFonts w:ascii="Bookman Old Style" w:eastAsia="Batang" w:hAnsi="Bookman Old Style" w:cs="Arial"/>
          <w:sz w:val="24"/>
          <w:szCs w:val="24"/>
          <w:lang w:val="en-US"/>
        </w:rPr>
      </w:pPr>
    </w:p>
    <w:p w:rsidR="00104E3D" w:rsidRPr="00764472" w:rsidRDefault="00104E3D" w:rsidP="00D005A6">
      <w:pPr>
        <w:spacing w:line="240" w:lineRule="auto"/>
        <w:jc w:val="both"/>
        <w:rPr>
          <w:rFonts w:ascii="Bookman Old Style" w:eastAsia="Batang" w:hAnsi="Bookman Old Style" w:cs="Arial"/>
          <w:sz w:val="24"/>
          <w:szCs w:val="24"/>
          <w:lang w:val="en-US"/>
        </w:rPr>
      </w:pPr>
    </w:p>
    <w:p w:rsidR="00A3369C" w:rsidRPr="00764472" w:rsidRDefault="00A3369C" w:rsidP="00A3369C">
      <w:pPr>
        <w:widowControl w:val="0"/>
        <w:autoSpaceDE w:val="0"/>
        <w:autoSpaceDN w:val="0"/>
        <w:adjustRightInd w:val="0"/>
        <w:rPr>
          <w:rFonts w:ascii="Arial" w:hAnsi="Arial" w:cs="Arial"/>
          <w:b/>
          <w:sz w:val="20"/>
          <w:szCs w:val="20"/>
        </w:rPr>
      </w:pPr>
      <w:r w:rsidRPr="00764472">
        <w:rPr>
          <w:rFonts w:ascii="Arial" w:hAnsi="Arial" w:cs="Arial"/>
          <w:b/>
          <w:sz w:val="20"/>
          <w:szCs w:val="20"/>
        </w:rPr>
        <w:lastRenderedPageBreak/>
        <w:t>XANIA HEALTHCARE PRIVATE LIMITED                              DISTRIBUTOR-----Complete Name</w:t>
      </w:r>
      <w:r w:rsidRPr="00764472">
        <w:rPr>
          <w:rFonts w:ascii="Arial" w:hAnsi="Arial" w:cs="Arial"/>
          <w:b/>
          <w:sz w:val="20"/>
          <w:szCs w:val="20"/>
        </w:rPr>
        <w:tab/>
      </w:r>
      <w:r w:rsidRPr="00764472">
        <w:rPr>
          <w:rFonts w:ascii="Arial" w:hAnsi="Arial" w:cs="Arial"/>
          <w:b/>
          <w:sz w:val="20"/>
          <w:szCs w:val="20"/>
        </w:rPr>
        <w:tab/>
      </w:r>
      <w:r w:rsidRPr="00764472">
        <w:rPr>
          <w:rFonts w:ascii="Arial" w:hAnsi="Arial" w:cs="Arial"/>
          <w:b/>
          <w:sz w:val="20"/>
          <w:szCs w:val="20"/>
        </w:rPr>
        <w:tab/>
      </w:r>
      <w:r w:rsidRPr="00764472">
        <w:rPr>
          <w:rFonts w:ascii="Arial" w:hAnsi="Arial" w:cs="Arial"/>
          <w:b/>
          <w:sz w:val="20"/>
          <w:szCs w:val="20"/>
        </w:rPr>
        <w:tab/>
      </w:r>
      <w:r w:rsidRPr="00764472">
        <w:rPr>
          <w:rFonts w:ascii="Arial" w:hAnsi="Arial" w:cs="Arial"/>
          <w:b/>
          <w:sz w:val="20"/>
          <w:szCs w:val="20"/>
        </w:rPr>
        <w:tab/>
      </w:r>
      <w:r w:rsidRPr="00764472">
        <w:rPr>
          <w:rFonts w:ascii="Arial" w:hAnsi="Arial" w:cs="Arial"/>
          <w:b/>
          <w:sz w:val="20"/>
          <w:szCs w:val="20"/>
        </w:rPr>
        <w:tab/>
      </w:r>
    </w:p>
    <w:p w:rsidR="00A3369C" w:rsidRPr="00764472" w:rsidRDefault="00A3369C" w:rsidP="00A3369C">
      <w:pPr>
        <w:widowControl w:val="0"/>
        <w:autoSpaceDE w:val="0"/>
        <w:autoSpaceDN w:val="0"/>
        <w:adjustRightInd w:val="0"/>
        <w:rPr>
          <w:rFonts w:ascii="Arial" w:hAnsi="Arial" w:cs="Arial"/>
          <w:b/>
          <w:sz w:val="20"/>
          <w:szCs w:val="20"/>
        </w:rPr>
      </w:pPr>
    </w:p>
    <w:p w:rsidR="00A3369C" w:rsidRPr="00764472" w:rsidRDefault="00A3369C" w:rsidP="00A3369C">
      <w:pPr>
        <w:widowControl w:val="0"/>
        <w:autoSpaceDE w:val="0"/>
        <w:autoSpaceDN w:val="0"/>
        <w:adjustRightInd w:val="0"/>
        <w:spacing w:line="240" w:lineRule="auto"/>
        <w:contextualSpacing/>
        <w:rPr>
          <w:rFonts w:ascii="Arial" w:hAnsi="Arial" w:cs="Arial"/>
          <w:b/>
          <w:sz w:val="20"/>
          <w:szCs w:val="20"/>
          <w:u w:val="single"/>
        </w:rPr>
      </w:pPr>
      <w:r w:rsidRPr="00764472">
        <w:rPr>
          <w:rFonts w:ascii="Arial" w:hAnsi="Arial" w:cs="Arial"/>
          <w:sz w:val="20"/>
          <w:szCs w:val="20"/>
        </w:rPr>
        <w:t>Signature: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b/>
          <w:sz w:val="20"/>
          <w:szCs w:val="20"/>
        </w:rPr>
        <w:tab/>
      </w:r>
      <w:r w:rsidRPr="00764472">
        <w:rPr>
          <w:rFonts w:ascii="Arial" w:hAnsi="Arial" w:cs="Arial"/>
          <w:sz w:val="20"/>
          <w:szCs w:val="20"/>
        </w:rPr>
        <w:t>Signature: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rPr>
      </w:pP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rPr>
      </w:pPr>
      <w:r w:rsidRPr="00764472">
        <w:rPr>
          <w:rFonts w:ascii="Arial" w:hAnsi="Arial" w:cs="Arial"/>
          <w:sz w:val="20"/>
          <w:szCs w:val="20"/>
        </w:rPr>
        <w:t>Name: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rPr>
        <w:tab/>
        <w:t>Name: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rPr>
      </w:pP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rPr>
      </w:pPr>
      <w:r w:rsidRPr="00764472">
        <w:rPr>
          <w:rFonts w:ascii="Arial" w:hAnsi="Arial" w:cs="Arial"/>
          <w:sz w:val="20"/>
          <w:szCs w:val="20"/>
        </w:rPr>
        <w:t>Title: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rPr>
        <w:tab/>
        <w:t>Title: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spacing w:line="240" w:lineRule="auto"/>
        <w:contextualSpacing/>
        <w:rPr>
          <w:rFonts w:ascii="Arial" w:hAnsi="Arial" w:cs="Arial"/>
          <w:b/>
          <w:sz w:val="20"/>
          <w:szCs w:val="20"/>
        </w:rPr>
      </w:pP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rPr>
      </w:pPr>
      <w:r w:rsidRPr="00764472">
        <w:rPr>
          <w:rFonts w:ascii="Arial" w:hAnsi="Arial" w:cs="Arial"/>
          <w:sz w:val="20"/>
          <w:szCs w:val="20"/>
        </w:rPr>
        <w:t>Date: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rPr>
        <w:tab/>
        <w:t>Date: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spacing w:line="240" w:lineRule="auto"/>
        <w:contextualSpacing/>
        <w:rPr>
          <w:rFonts w:ascii="Arial" w:hAnsi="Arial" w:cs="Arial"/>
          <w:i/>
          <w:sz w:val="20"/>
          <w:szCs w:val="20"/>
        </w:rPr>
      </w:pPr>
    </w:p>
    <w:p w:rsidR="00A3369C" w:rsidRPr="00764472" w:rsidRDefault="00A3369C" w:rsidP="00A3369C">
      <w:pPr>
        <w:rPr>
          <w:rFonts w:ascii="Arial" w:hAnsi="Arial" w:cs="Arial"/>
          <w:i/>
          <w:sz w:val="20"/>
          <w:szCs w:val="20"/>
        </w:rPr>
      </w:pPr>
      <w:r w:rsidRPr="00764472">
        <w:rPr>
          <w:rFonts w:ascii="Arial" w:hAnsi="Arial" w:cs="Arial"/>
          <w:i/>
          <w:sz w:val="20"/>
          <w:szCs w:val="20"/>
        </w:rPr>
        <w:br/>
        <w:t xml:space="preserve">Seal                                                                                  </w:t>
      </w:r>
      <w:proofErr w:type="spellStart"/>
      <w:r w:rsidRPr="00764472">
        <w:rPr>
          <w:rFonts w:ascii="Arial" w:hAnsi="Arial" w:cs="Arial"/>
          <w:i/>
          <w:sz w:val="20"/>
          <w:szCs w:val="20"/>
        </w:rPr>
        <w:t>Seal</w:t>
      </w:r>
      <w:proofErr w:type="spellEnd"/>
    </w:p>
    <w:p w:rsidR="00A3369C" w:rsidRPr="00764472" w:rsidRDefault="00A3369C" w:rsidP="00A3369C">
      <w:pPr>
        <w:rPr>
          <w:rFonts w:ascii="Arial" w:hAnsi="Arial" w:cs="Arial"/>
          <w:i/>
          <w:sz w:val="20"/>
          <w:szCs w:val="20"/>
        </w:rPr>
      </w:pPr>
    </w:p>
    <w:p w:rsidR="00A3369C" w:rsidRPr="00764472" w:rsidRDefault="00A3369C" w:rsidP="00A3369C">
      <w:pPr>
        <w:rPr>
          <w:rFonts w:ascii="Arial" w:hAnsi="Arial" w:cs="Arial"/>
          <w:i/>
          <w:sz w:val="20"/>
          <w:szCs w:val="20"/>
        </w:rPr>
      </w:pPr>
    </w:p>
    <w:p w:rsidR="00A3369C" w:rsidRPr="00764472" w:rsidRDefault="00A3369C" w:rsidP="00A3369C">
      <w:pPr>
        <w:rPr>
          <w:rFonts w:ascii="Arial" w:hAnsi="Arial" w:cs="Arial"/>
          <w:i/>
          <w:sz w:val="20"/>
          <w:szCs w:val="20"/>
        </w:rPr>
      </w:pPr>
    </w:p>
    <w:p w:rsidR="00A3369C" w:rsidRPr="00764472" w:rsidRDefault="00A3369C" w:rsidP="00A3369C">
      <w:pPr>
        <w:rPr>
          <w:rFonts w:ascii="Arial" w:hAnsi="Arial" w:cs="Arial"/>
          <w:i/>
          <w:sz w:val="20"/>
          <w:szCs w:val="20"/>
        </w:rPr>
      </w:pPr>
      <w:r w:rsidRPr="00764472">
        <w:rPr>
          <w:rFonts w:ascii="Arial" w:hAnsi="Arial" w:cs="Arial"/>
          <w:i/>
          <w:sz w:val="20"/>
          <w:szCs w:val="20"/>
        </w:rPr>
        <w:t>In Presence of:</w:t>
      </w:r>
    </w:p>
    <w:p w:rsidR="00A3369C" w:rsidRPr="00764472" w:rsidRDefault="00A3369C" w:rsidP="00A3369C">
      <w:pPr>
        <w:rPr>
          <w:rFonts w:ascii="Arial" w:hAnsi="Arial" w:cs="Arial"/>
          <w:sz w:val="20"/>
          <w:szCs w:val="20"/>
        </w:rPr>
      </w:pPr>
    </w:p>
    <w:p w:rsidR="00A3369C" w:rsidRPr="00764472" w:rsidRDefault="00A3369C" w:rsidP="00A3369C">
      <w:pPr>
        <w:rPr>
          <w:rFonts w:ascii="Arial" w:hAnsi="Arial" w:cs="Arial"/>
          <w:sz w:val="20"/>
          <w:szCs w:val="20"/>
        </w:rPr>
      </w:pP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u w:val="single"/>
        </w:rPr>
      </w:pPr>
      <w:r w:rsidRPr="00764472">
        <w:rPr>
          <w:rFonts w:ascii="Arial" w:hAnsi="Arial" w:cs="Arial"/>
          <w:sz w:val="20"/>
          <w:szCs w:val="20"/>
          <w:u w:val="single"/>
        </w:rPr>
        <w:t>Signature: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t>Signature: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u w:val="single"/>
        </w:rPr>
      </w:pPr>
    </w:p>
    <w:p w:rsidR="00A3369C" w:rsidRPr="00764472" w:rsidRDefault="00A3369C" w:rsidP="00A3369C">
      <w:pPr>
        <w:widowControl w:val="0"/>
        <w:autoSpaceDE w:val="0"/>
        <w:autoSpaceDN w:val="0"/>
        <w:adjustRightInd w:val="0"/>
        <w:spacing w:line="240" w:lineRule="auto"/>
        <w:contextualSpacing/>
        <w:rPr>
          <w:rFonts w:ascii="Arial" w:hAnsi="Arial" w:cs="Arial"/>
          <w:sz w:val="20"/>
          <w:szCs w:val="20"/>
          <w:u w:val="single"/>
        </w:rPr>
      </w:pPr>
      <w:r w:rsidRPr="00764472">
        <w:rPr>
          <w:rFonts w:ascii="Arial" w:hAnsi="Arial" w:cs="Arial"/>
          <w:sz w:val="20"/>
          <w:szCs w:val="20"/>
          <w:u w:val="single"/>
        </w:rPr>
        <w:t>Name: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t>Name:</w:t>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r w:rsidRPr="00764472">
        <w:rPr>
          <w:rFonts w:ascii="Arial" w:hAnsi="Arial" w:cs="Arial"/>
          <w:sz w:val="20"/>
          <w:szCs w:val="20"/>
          <w:u w:val="single"/>
        </w:rPr>
        <w:tab/>
      </w:r>
    </w:p>
    <w:p w:rsidR="00A3369C" w:rsidRPr="00764472" w:rsidRDefault="00A3369C" w:rsidP="00A3369C">
      <w:pPr>
        <w:rPr>
          <w:rFonts w:ascii="Arial" w:hAnsi="Arial" w:cs="Arial"/>
          <w:sz w:val="20"/>
          <w:szCs w:val="20"/>
          <w:u w:val="single"/>
        </w:rPr>
      </w:pPr>
    </w:p>
    <w:p w:rsidR="00EB3232" w:rsidRPr="00764472" w:rsidRDefault="00A3369C" w:rsidP="00EB3232">
      <w:pPr>
        <w:spacing w:line="240" w:lineRule="auto"/>
        <w:jc w:val="both"/>
        <w:rPr>
          <w:rFonts w:ascii="Arial" w:hAnsi="Arial" w:cs="Arial"/>
          <w:sz w:val="20"/>
          <w:szCs w:val="20"/>
        </w:rPr>
      </w:pPr>
      <w:r w:rsidRPr="00764472">
        <w:rPr>
          <w:rFonts w:ascii="Arial" w:hAnsi="Arial" w:cs="Arial"/>
          <w:sz w:val="20"/>
          <w:szCs w:val="20"/>
        </w:rPr>
        <w:t xml:space="preserve">Witness 1                                            </w:t>
      </w:r>
      <w:r w:rsidR="00881A09">
        <w:rPr>
          <w:rFonts w:ascii="Arial" w:hAnsi="Arial" w:cs="Arial"/>
          <w:sz w:val="20"/>
          <w:szCs w:val="20"/>
        </w:rPr>
        <w:t xml:space="preserve">                               </w:t>
      </w:r>
      <w:r w:rsidRPr="00764472">
        <w:rPr>
          <w:rFonts w:ascii="Arial" w:hAnsi="Arial" w:cs="Arial"/>
          <w:sz w:val="20"/>
          <w:szCs w:val="20"/>
        </w:rPr>
        <w:t>Witness 2</w:t>
      </w:r>
      <w:r w:rsidR="00EB3232" w:rsidRPr="00764472">
        <w:rPr>
          <w:rFonts w:ascii="Arial" w:hAnsi="Arial" w:cs="Arial"/>
          <w:sz w:val="20"/>
          <w:szCs w:val="20"/>
        </w:rPr>
        <w:br w:type="page"/>
      </w:r>
    </w:p>
    <w:p w:rsidR="00EB3232" w:rsidRPr="00764472" w:rsidRDefault="00EB3232" w:rsidP="00EB3232">
      <w:pPr>
        <w:jc w:val="center"/>
        <w:rPr>
          <w:rFonts w:ascii="Arial" w:eastAsia="Batang" w:hAnsi="Arial" w:cs="Arial"/>
          <w:b/>
          <w:sz w:val="36"/>
          <w:szCs w:val="36"/>
        </w:rPr>
      </w:pPr>
      <w:r w:rsidRPr="00764472">
        <w:rPr>
          <w:rFonts w:ascii="Arial" w:eastAsia="Batang" w:hAnsi="Arial" w:cs="Arial"/>
          <w:b/>
          <w:sz w:val="36"/>
          <w:szCs w:val="36"/>
        </w:rPr>
        <w:lastRenderedPageBreak/>
        <w:t>ANNEXURE A</w:t>
      </w:r>
    </w:p>
    <w:p w:rsidR="00EB3232" w:rsidRPr="00764472" w:rsidRDefault="00EB3232" w:rsidP="00EB3232">
      <w:pPr>
        <w:jc w:val="center"/>
        <w:rPr>
          <w:rFonts w:ascii="Arial" w:eastAsia="Batang" w:hAnsi="Arial" w:cs="Arial"/>
        </w:rPr>
      </w:pPr>
    </w:p>
    <w:p w:rsidR="00EB3232" w:rsidRPr="00764472" w:rsidRDefault="00EB3232" w:rsidP="00EB3232">
      <w:pPr>
        <w:jc w:val="center"/>
        <w:rPr>
          <w:rFonts w:ascii="Arial" w:eastAsia="Batang" w:hAnsi="Arial" w:cs="Arial"/>
          <w:b/>
          <w:sz w:val="28"/>
          <w:szCs w:val="28"/>
        </w:rPr>
      </w:pPr>
      <w:r w:rsidRPr="00764472">
        <w:rPr>
          <w:rFonts w:ascii="Arial" w:eastAsia="Batang" w:hAnsi="Arial" w:cs="Arial"/>
          <w:b/>
          <w:sz w:val="28"/>
          <w:szCs w:val="28"/>
        </w:rPr>
        <w:t>Products</w:t>
      </w:r>
    </w:p>
    <w:p w:rsidR="00EB3232" w:rsidRPr="00764472" w:rsidRDefault="00EB3232" w:rsidP="00EB3232">
      <w:pPr>
        <w:rPr>
          <w:rFonts w:ascii="Arial" w:eastAsia="Batang" w:hAnsi="Arial" w:cs="Arial"/>
        </w:rPr>
      </w:pPr>
    </w:p>
    <w:tbl>
      <w:tblPr>
        <w:tblW w:w="9149" w:type="dxa"/>
        <w:tblInd w:w="-5" w:type="dxa"/>
        <w:tblLook w:val="04A0" w:firstRow="1" w:lastRow="0" w:firstColumn="1" w:lastColumn="0" w:noHBand="0" w:noVBand="1"/>
      </w:tblPr>
      <w:tblGrid>
        <w:gridCol w:w="988"/>
        <w:gridCol w:w="1063"/>
        <w:gridCol w:w="4269"/>
        <w:gridCol w:w="2594"/>
        <w:gridCol w:w="235"/>
      </w:tblGrid>
      <w:tr w:rsidR="00EB3232" w:rsidRPr="00764472" w:rsidTr="00881A09">
        <w:trPr>
          <w:gridAfter w:val="1"/>
          <w:wAfter w:w="235" w:type="dxa"/>
          <w:trHeight w:val="300"/>
        </w:trPr>
        <w:tc>
          <w:tcPr>
            <w:tcW w:w="988" w:type="dxa"/>
            <w:tcBorders>
              <w:top w:val="single" w:sz="4" w:space="0" w:color="808080"/>
              <w:left w:val="single" w:sz="4" w:space="0" w:color="808080"/>
              <w:bottom w:val="single" w:sz="4" w:space="0" w:color="808080"/>
              <w:right w:val="single" w:sz="4" w:space="0" w:color="808080"/>
            </w:tcBorders>
            <w:vAlign w:val="bottom"/>
          </w:tcPr>
          <w:p w:rsidR="00EB3232" w:rsidRPr="00764472" w:rsidRDefault="00EB3232" w:rsidP="00EB3232">
            <w:pPr>
              <w:spacing w:before="240" w:after="240"/>
              <w:jc w:val="center"/>
              <w:rPr>
                <w:rFonts w:ascii="Arial" w:hAnsi="Arial" w:cs="Arial"/>
                <w:b/>
                <w:bCs/>
                <w:color w:val="000000"/>
                <w:sz w:val="20"/>
                <w:szCs w:val="20"/>
              </w:rPr>
            </w:pPr>
            <w:bookmarkStart w:id="0" w:name="_GoBack"/>
            <w:bookmarkEnd w:id="0"/>
            <w:proofErr w:type="spellStart"/>
            <w:r w:rsidRPr="00764472">
              <w:rPr>
                <w:rFonts w:ascii="Arial" w:hAnsi="Arial" w:cs="Arial"/>
                <w:b/>
                <w:bCs/>
                <w:color w:val="000000"/>
                <w:sz w:val="20"/>
                <w:szCs w:val="20"/>
              </w:rPr>
              <w:t>S.No</w:t>
            </w:r>
            <w:proofErr w:type="spellEnd"/>
          </w:p>
        </w:tc>
        <w:tc>
          <w:tcPr>
            <w:tcW w:w="5332" w:type="dxa"/>
            <w:gridSpan w:val="2"/>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EB3232" w:rsidRPr="00764472" w:rsidRDefault="00EB3232" w:rsidP="00EB3232">
            <w:pPr>
              <w:spacing w:before="240" w:after="240"/>
              <w:jc w:val="center"/>
              <w:rPr>
                <w:rFonts w:ascii="Arial" w:hAnsi="Arial" w:cs="Arial"/>
                <w:b/>
                <w:bCs/>
                <w:color w:val="000000"/>
                <w:sz w:val="20"/>
                <w:szCs w:val="20"/>
              </w:rPr>
            </w:pPr>
            <w:r w:rsidRPr="00764472">
              <w:rPr>
                <w:rFonts w:ascii="Arial" w:hAnsi="Arial" w:cs="Arial"/>
                <w:b/>
                <w:bCs/>
                <w:color w:val="000000"/>
                <w:sz w:val="20"/>
                <w:szCs w:val="20"/>
              </w:rPr>
              <w:t>Product Name</w:t>
            </w:r>
          </w:p>
        </w:tc>
        <w:tc>
          <w:tcPr>
            <w:tcW w:w="2594" w:type="dxa"/>
            <w:tcBorders>
              <w:top w:val="single" w:sz="4" w:space="0" w:color="808080"/>
              <w:left w:val="nil"/>
              <w:bottom w:val="single" w:sz="4" w:space="0" w:color="808080"/>
              <w:right w:val="single" w:sz="4" w:space="0" w:color="808080"/>
            </w:tcBorders>
            <w:shd w:val="clear" w:color="auto" w:fill="auto"/>
            <w:noWrap/>
            <w:vAlign w:val="center"/>
            <w:hideMark/>
          </w:tcPr>
          <w:p w:rsidR="00EB3232" w:rsidRPr="00764472" w:rsidRDefault="00764472" w:rsidP="00EB3232">
            <w:pPr>
              <w:spacing w:before="240" w:after="240"/>
              <w:jc w:val="center"/>
              <w:rPr>
                <w:rFonts w:ascii="Arial" w:hAnsi="Arial" w:cs="Arial"/>
                <w:b/>
                <w:bCs/>
                <w:color w:val="000000"/>
                <w:sz w:val="20"/>
                <w:szCs w:val="20"/>
              </w:rPr>
            </w:pPr>
            <w:r>
              <w:rPr>
                <w:rFonts w:ascii="Arial" w:hAnsi="Arial" w:cs="Arial"/>
                <w:b/>
                <w:bCs/>
                <w:color w:val="000000"/>
                <w:sz w:val="20"/>
                <w:szCs w:val="20"/>
              </w:rPr>
              <w:t>FOB Price (In USD)</w:t>
            </w: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gridAfter w:val="1"/>
          <w:wAfter w:w="235" w:type="dxa"/>
          <w:trHeight w:val="300"/>
        </w:trPr>
        <w:tc>
          <w:tcPr>
            <w:tcW w:w="988" w:type="dxa"/>
            <w:tcBorders>
              <w:top w:val="nil"/>
              <w:left w:val="single" w:sz="4" w:space="0" w:color="808080"/>
              <w:bottom w:val="single" w:sz="4" w:space="0" w:color="808080"/>
              <w:right w:val="single" w:sz="4" w:space="0" w:color="808080"/>
            </w:tcBorders>
          </w:tcPr>
          <w:p w:rsidR="00EB3232" w:rsidRPr="00764472" w:rsidRDefault="00EB3232" w:rsidP="00A25BCC">
            <w:pPr>
              <w:rPr>
                <w:rFonts w:ascii="Arial" w:hAnsi="Arial" w:cs="Arial"/>
                <w:color w:val="000000"/>
                <w:sz w:val="20"/>
                <w:szCs w:val="20"/>
              </w:rPr>
            </w:pPr>
          </w:p>
        </w:tc>
        <w:tc>
          <w:tcPr>
            <w:tcW w:w="5332" w:type="dxa"/>
            <w:gridSpan w:val="2"/>
            <w:tcBorders>
              <w:top w:val="nil"/>
              <w:left w:val="single" w:sz="4" w:space="0" w:color="808080"/>
              <w:bottom w:val="single" w:sz="4" w:space="0" w:color="808080"/>
              <w:right w:val="single" w:sz="4" w:space="0" w:color="808080"/>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single" w:sz="4" w:space="0" w:color="808080"/>
              <w:right w:val="single" w:sz="4" w:space="0" w:color="808080"/>
            </w:tcBorders>
            <w:shd w:val="clear" w:color="auto" w:fill="auto"/>
            <w:noWrap/>
            <w:vAlign w:val="bottom"/>
          </w:tcPr>
          <w:p w:rsidR="00EB3232" w:rsidRPr="00764472" w:rsidRDefault="00EB3232" w:rsidP="00A25BCC">
            <w:pPr>
              <w:jc w:val="center"/>
              <w:rPr>
                <w:rFonts w:ascii="Arial" w:hAnsi="Arial" w:cs="Arial"/>
                <w:color w:val="000000"/>
                <w:sz w:val="20"/>
                <w:szCs w:val="20"/>
              </w:rPr>
            </w:pPr>
          </w:p>
        </w:tc>
      </w:tr>
      <w:tr w:rsidR="00EB3232" w:rsidRPr="00764472" w:rsidTr="00881A09">
        <w:trPr>
          <w:trHeight w:val="300"/>
        </w:trPr>
        <w:tc>
          <w:tcPr>
            <w:tcW w:w="988" w:type="dxa"/>
            <w:tcBorders>
              <w:top w:val="nil"/>
              <w:left w:val="nil"/>
              <w:bottom w:val="nil"/>
              <w:right w:val="nil"/>
            </w:tcBorders>
          </w:tcPr>
          <w:p w:rsidR="00EB3232" w:rsidRPr="00764472" w:rsidRDefault="00EB3232" w:rsidP="00A25BCC">
            <w:pPr>
              <w:rPr>
                <w:rFonts w:ascii="Arial" w:hAnsi="Arial" w:cs="Arial"/>
                <w:b/>
                <w:bCs/>
                <w:color w:val="000000"/>
                <w:sz w:val="20"/>
                <w:szCs w:val="20"/>
              </w:rPr>
            </w:pPr>
          </w:p>
        </w:tc>
        <w:tc>
          <w:tcPr>
            <w:tcW w:w="5332" w:type="dxa"/>
            <w:gridSpan w:val="2"/>
            <w:tcBorders>
              <w:top w:val="nil"/>
              <w:left w:val="nil"/>
              <w:bottom w:val="nil"/>
              <w:right w:val="nil"/>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nil"/>
              <w:right w:val="nil"/>
            </w:tcBorders>
            <w:shd w:val="clear" w:color="auto" w:fill="auto"/>
            <w:noWrap/>
            <w:vAlign w:val="bottom"/>
            <w:hideMark/>
          </w:tcPr>
          <w:p w:rsidR="00EB3232" w:rsidRPr="00764472" w:rsidRDefault="00EB3232" w:rsidP="00A25BCC">
            <w:pPr>
              <w:rPr>
                <w:rFonts w:ascii="Arial" w:hAnsi="Arial" w:cs="Arial"/>
                <w:color w:val="000000"/>
                <w:sz w:val="20"/>
                <w:szCs w:val="20"/>
              </w:rPr>
            </w:pPr>
          </w:p>
        </w:tc>
        <w:tc>
          <w:tcPr>
            <w:tcW w:w="235" w:type="dxa"/>
            <w:tcBorders>
              <w:top w:val="nil"/>
              <w:left w:val="nil"/>
              <w:bottom w:val="nil"/>
              <w:right w:val="nil"/>
            </w:tcBorders>
            <w:shd w:val="clear" w:color="auto" w:fill="auto"/>
            <w:noWrap/>
            <w:vAlign w:val="bottom"/>
            <w:hideMark/>
          </w:tcPr>
          <w:p w:rsidR="00EB3232" w:rsidRPr="00764472" w:rsidRDefault="00EB3232" w:rsidP="00A25BCC">
            <w:pPr>
              <w:rPr>
                <w:rFonts w:ascii="Arial" w:hAnsi="Arial" w:cs="Arial"/>
                <w:color w:val="000000"/>
                <w:sz w:val="20"/>
                <w:szCs w:val="20"/>
              </w:rPr>
            </w:pPr>
          </w:p>
        </w:tc>
      </w:tr>
      <w:tr w:rsidR="00EB3232" w:rsidRPr="00764472" w:rsidTr="00881A09">
        <w:trPr>
          <w:trHeight w:val="300"/>
        </w:trPr>
        <w:tc>
          <w:tcPr>
            <w:tcW w:w="988" w:type="dxa"/>
            <w:tcBorders>
              <w:top w:val="nil"/>
              <w:left w:val="nil"/>
              <w:bottom w:val="nil"/>
              <w:right w:val="nil"/>
            </w:tcBorders>
          </w:tcPr>
          <w:p w:rsidR="00EB3232" w:rsidRPr="00764472" w:rsidRDefault="00EB3232" w:rsidP="00A25BCC">
            <w:pPr>
              <w:rPr>
                <w:rFonts w:ascii="Arial" w:hAnsi="Arial" w:cs="Arial"/>
                <w:b/>
                <w:bCs/>
                <w:color w:val="000000"/>
                <w:sz w:val="20"/>
                <w:szCs w:val="20"/>
              </w:rPr>
            </w:pPr>
          </w:p>
        </w:tc>
        <w:tc>
          <w:tcPr>
            <w:tcW w:w="5332" w:type="dxa"/>
            <w:gridSpan w:val="2"/>
            <w:tcBorders>
              <w:top w:val="nil"/>
              <w:left w:val="nil"/>
              <w:bottom w:val="nil"/>
              <w:right w:val="nil"/>
            </w:tcBorders>
            <w:shd w:val="clear" w:color="auto" w:fill="auto"/>
            <w:noWrap/>
            <w:vAlign w:val="bottom"/>
          </w:tcPr>
          <w:p w:rsidR="00EB3232" w:rsidRPr="00764472" w:rsidRDefault="00EB3232" w:rsidP="00A25BCC">
            <w:pPr>
              <w:rPr>
                <w:rFonts w:ascii="Arial" w:hAnsi="Arial" w:cs="Arial"/>
                <w:color w:val="000000"/>
                <w:sz w:val="20"/>
                <w:szCs w:val="20"/>
              </w:rPr>
            </w:pPr>
          </w:p>
        </w:tc>
        <w:tc>
          <w:tcPr>
            <w:tcW w:w="2594" w:type="dxa"/>
            <w:tcBorders>
              <w:top w:val="nil"/>
              <w:left w:val="nil"/>
              <w:bottom w:val="nil"/>
              <w:right w:val="nil"/>
            </w:tcBorders>
            <w:shd w:val="clear" w:color="auto" w:fill="auto"/>
            <w:noWrap/>
            <w:vAlign w:val="bottom"/>
            <w:hideMark/>
          </w:tcPr>
          <w:p w:rsidR="00EB3232" w:rsidRPr="00764472" w:rsidRDefault="00EB3232" w:rsidP="00A25BCC">
            <w:pPr>
              <w:rPr>
                <w:rFonts w:ascii="Arial" w:hAnsi="Arial" w:cs="Arial"/>
                <w:color w:val="000000"/>
                <w:sz w:val="20"/>
                <w:szCs w:val="20"/>
              </w:rPr>
            </w:pPr>
          </w:p>
        </w:tc>
        <w:tc>
          <w:tcPr>
            <w:tcW w:w="235" w:type="dxa"/>
            <w:tcBorders>
              <w:top w:val="nil"/>
              <w:left w:val="nil"/>
              <w:bottom w:val="nil"/>
              <w:right w:val="nil"/>
            </w:tcBorders>
            <w:shd w:val="clear" w:color="auto" w:fill="auto"/>
            <w:noWrap/>
            <w:vAlign w:val="bottom"/>
            <w:hideMark/>
          </w:tcPr>
          <w:p w:rsidR="00EB3232" w:rsidRPr="00764472" w:rsidRDefault="00EB3232" w:rsidP="00A25BCC">
            <w:pPr>
              <w:rPr>
                <w:rFonts w:ascii="Arial" w:hAnsi="Arial" w:cs="Arial"/>
                <w:color w:val="000000"/>
                <w:sz w:val="20"/>
                <w:szCs w:val="20"/>
              </w:rPr>
            </w:pPr>
          </w:p>
        </w:tc>
      </w:tr>
      <w:tr w:rsidR="00EB3232" w:rsidRPr="00764472" w:rsidTr="00881A09">
        <w:trPr>
          <w:gridAfter w:val="3"/>
          <w:wAfter w:w="7098" w:type="dxa"/>
          <w:trHeight w:val="300"/>
        </w:trPr>
        <w:tc>
          <w:tcPr>
            <w:tcW w:w="988" w:type="dxa"/>
            <w:tcBorders>
              <w:top w:val="nil"/>
              <w:left w:val="nil"/>
              <w:bottom w:val="nil"/>
              <w:right w:val="nil"/>
            </w:tcBorders>
          </w:tcPr>
          <w:p w:rsidR="00EB3232" w:rsidRPr="00764472" w:rsidRDefault="00EB3232" w:rsidP="00A25BCC">
            <w:pPr>
              <w:rPr>
                <w:rFonts w:ascii="Arial" w:hAnsi="Arial" w:cs="Arial"/>
                <w:color w:val="000000"/>
                <w:sz w:val="20"/>
                <w:szCs w:val="20"/>
              </w:rPr>
            </w:pPr>
          </w:p>
        </w:tc>
        <w:tc>
          <w:tcPr>
            <w:tcW w:w="1063" w:type="dxa"/>
            <w:tcBorders>
              <w:top w:val="nil"/>
              <w:left w:val="nil"/>
              <w:bottom w:val="nil"/>
              <w:right w:val="nil"/>
            </w:tcBorders>
            <w:shd w:val="clear" w:color="auto" w:fill="auto"/>
            <w:noWrap/>
            <w:vAlign w:val="bottom"/>
            <w:hideMark/>
          </w:tcPr>
          <w:p w:rsidR="00EB3232" w:rsidRPr="00764472" w:rsidRDefault="00EB3232" w:rsidP="00A25BCC">
            <w:pPr>
              <w:rPr>
                <w:rFonts w:ascii="Arial" w:hAnsi="Arial" w:cs="Arial"/>
                <w:color w:val="000000"/>
                <w:sz w:val="20"/>
                <w:szCs w:val="20"/>
              </w:rPr>
            </w:pPr>
          </w:p>
        </w:tc>
      </w:tr>
    </w:tbl>
    <w:p w:rsidR="00EB3232" w:rsidRPr="00764472" w:rsidRDefault="00EB3232" w:rsidP="00EB3232">
      <w:pPr>
        <w:rPr>
          <w:rFonts w:ascii="Arial" w:eastAsia="Batang" w:hAnsi="Arial" w:cs="Arial"/>
        </w:rPr>
      </w:pPr>
      <w:r w:rsidRPr="00764472">
        <w:rPr>
          <w:rFonts w:ascii="Arial" w:eastAsia="Batang" w:hAnsi="Arial" w:cs="Arial"/>
        </w:rPr>
        <w:t>This Annexure A may be updated or amended pursuant to the terms of the Exclusive Distributor Agreement to which this Exhibit is attached.</w:t>
      </w:r>
    </w:p>
    <w:p w:rsidR="00104E3D" w:rsidRPr="00764472" w:rsidRDefault="00104E3D" w:rsidP="00A3369C">
      <w:pPr>
        <w:spacing w:line="240" w:lineRule="auto"/>
        <w:jc w:val="both"/>
        <w:rPr>
          <w:rFonts w:ascii="Arial" w:hAnsi="Arial" w:cs="Arial"/>
          <w:sz w:val="20"/>
          <w:szCs w:val="20"/>
        </w:rPr>
      </w:pPr>
    </w:p>
    <w:p w:rsidR="00EB3232" w:rsidRPr="00764472" w:rsidRDefault="00EB3232">
      <w:pPr>
        <w:rPr>
          <w:rFonts w:ascii="Arial" w:hAnsi="Arial" w:cs="Arial"/>
          <w:sz w:val="20"/>
          <w:szCs w:val="20"/>
        </w:rPr>
      </w:pPr>
      <w:r w:rsidRPr="00764472">
        <w:rPr>
          <w:rFonts w:ascii="Arial" w:hAnsi="Arial" w:cs="Arial"/>
          <w:sz w:val="20"/>
          <w:szCs w:val="20"/>
        </w:rPr>
        <w:br w:type="page"/>
      </w:r>
    </w:p>
    <w:p w:rsidR="00EB3232" w:rsidRPr="00764472" w:rsidRDefault="00EB3232" w:rsidP="00EB3232">
      <w:pPr>
        <w:jc w:val="center"/>
        <w:rPr>
          <w:rFonts w:ascii="Arial" w:eastAsia="Batang" w:hAnsi="Arial" w:cs="Arial"/>
          <w:b/>
          <w:sz w:val="36"/>
          <w:szCs w:val="36"/>
        </w:rPr>
      </w:pPr>
      <w:r w:rsidRPr="00764472">
        <w:rPr>
          <w:rFonts w:ascii="Arial" w:eastAsia="Batang" w:hAnsi="Arial" w:cs="Arial"/>
          <w:b/>
          <w:sz w:val="36"/>
          <w:szCs w:val="36"/>
        </w:rPr>
        <w:lastRenderedPageBreak/>
        <w:t>ANNEXURE B</w:t>
      </w:r>
    </w:p>
    <w:p w:rsidR="00EB3232" w:rsidRPr="00764472" w:rsidRDefault="00EB3232" w:rsidP="00EB3232">
      <w:pPr>
        <w:jc w:val="center"/>
        <w:rPr>
          <w:rFonts w:ascii="Arial" w:eastAsia="Batang" w:hAnsi="Arial" w:cs="Arial"/>
        </w:rPr>
      </w:pPr>
    </w:p>
    <w:p w:rsidR="00EB3232" w:rsidRPr="00764472" w:rsidRDefault="00EB3232" w:rsidP="00EB3232">
      <w:pPr>
        <w:jc w:val="center"/>
        <w:rPr>
          <w:rFonts w:ascii="Arial" w:eastAsia="Batang" w:hAnsi="Arial" w:cs="Arial"/>
          <w:b/>
          <w:sz w:val="28"/>
          <w:szCs w:val="28"/>
        </w:rPr>
      </w:pPr>
      <w:r w:rsidRPr="00764472">
        <w:rPr>
          <w:rFonts w:ascii="Arial" w:eastAsia="Batang" w:hAnsi="Arial" w:cs="Arial"/>
          <w:b/>
          <w:sz w:val="28"/>
          <w:szCs w:val="28"/>
        </w:rPr>
        <w:t>Projection and Sales</w:t>
      </w:r>
    </w:p>
    <w:p w:rsidR="00EB3232" w:rsidRPr="00764472" w:rsidRDefault="00EB3232" w:rsidP="00EB3232">
      <w:pPr>
        <w:rPr>
          <w:rFonts w:ascii="Arial" w:eastAsia="Batang" w:hAnsi="Arial" w:cs="Arial"/>
        </w:rPr>
      </w:pPr>
    </w:p>
    <w:tbl>
      <w:tblPr>
        <w:tblW w:w="5676" w:type="pct"/>
        <w:jc w:val="center"/>
        <w:tblLook w:val="04A0" w:firstRow="1" w:lastRow="0" w:firstColumn="1" w:lastColumn="0" w:noHBand="0" w:noVBand="1"/>
      </w:tblPr>
      <w:tblGrid>
        <w:gridCol w:w="672"/>
        <w:gridCol w:w="2715"/>
        <w:gridCol w:w="2250"/>
        <w:gridCol w:w="2373"/>
        <w:gridCol w:w="2376"/>
      </w:tblGrid>
      <w:tr w:rsidR="00EB3232" w:rsidTr="00EB3232">
        <w:trPr>
          <w:trHeight w:val="300"/>
          <w:jc w:val="center"/>
        </w:trPr>
        <w:tc>
          <w:tcPr>
            <w:tcW w:w="316" w:type="pct"/>
            <w:tcBorders>
              <w:top w:val="single" w:sz="4" w:space="0" w:color="808080"/>
              <w:left w:val="single" w:sz="4" w:space="0" w:color="808080"/>
              <w:bottom w:val="single" w:sz="4" w:space="0" w:color="808080"/>
              <w:right w:val="single" w:sz="4" w:space="0" w:color="808080"/>
            </w:tcBorders>
            <w:vAlign w:val="center"/>
          </w:tcPr>
          <w:p w:rsidR="00EB3232" w:rsidRPr="00764472" w:rsidRDefault="00EB3232" w:rsidP="00EB3232">
            <w:pPr>
              <w:spacing w:before="120" w:after="120"/>
              <w:jc w:val="center"/>
              <w:rPr>
                <w:rFonts w:ascii="Arial" w:hAnsi="Arial" w:cs="Arial"/>
                <w:b/>
                <w:bCs/>
                <w:color w:val="000000"/>
                <w:sz w:val="20"/>
                <w:szCs w:val="20"/>
              </w:rPr>
            </w:pPr>
            <w:proofErr w:type="spellStart"/>
            <w:r w:rsidRPr="00764472">
              <w:rPr>
                <w:rFonts w:ascii="Arial" w:hAnsi="Arial" w:cs="Arial"/>
                <w:b/>
                <w:bCs/>
                <w:color w:val="000000"/>
                <w:sz w:val="20"/>
                <w:szCs w:val="20"/>
              </w:rPr>
              <w:t>S.No</w:t>
            </w:r>
            <w:proofErr w:type="spellEnd"/>
          </w:p>
        </w:tc>
        <w:tc>
          <w:tcPr>
            <w:tcW w:w="1338" w:type="pct"/>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EB3232" w:rsidRPr="00764472" w:rsidRDefault="00EB3232" w:rsidP="00EB3232">
            <w:pPr>
              <w:spacing w:before="120" w:after="120"/>
              <w:jc w:val="center"/>
              <w:rPr>
                <w:rFonts w:ascii="Arial" w:hAnsi="Arial" w:cs="Arial"/>
                <w:b/>
                <w:bCs/>
                <w:color w:val="000000"/>
                <w:sz w:val="20"/>
                <w:szCs w:val="20"/>
              </w:rPr>
            </w:pPr>
            <w:r w:rsidRPr="00764472">
              <w:rPr>
                <w:rFonts w:ascii="Arial" w:hAnsi="Arial" w:cs="Arial"/>
                <w:b/>
                <w:bCs/>
                <w:color w:val="000000"/>
                <w:sz w:val="20"/>
                <w:szCs w:val="20"/>
              </w:rPr>
              <w:t>Product Description</w:t>
            </w:r>
          </w:p>
        </w:tc>
        <w:tc>
          <w:tcPr>
            <w:tcW w:w="1057" w:type="pct"/>
            <w:tcBorders>
              <w:top w:val="single" w:sz="4" w:space="0" w:color="808080"/>
              <w:left w:val="nil"/>
              <w:bottom w:val="single" w:sz="4" w:space="0" w:color="808080"/>
              <w:right w:val="single" w:sz="4" w:space="0" w:color="808080"/>
            </w:tcBorders>
            <w:shd w:val="clear" w:color="auto" w:fill="auto"/>
            <w:noWrap/>
            <w:vAlign w:val="center"/>
            <w:hideMark/>
          </w:tcPr>
          <w:p w:rsidR="00EB3232" w:rsidRPr="00764472" w:rsidRDefault="00EB3232" w:rsidP="00EB3232">
            <w:pPr>
              <w:spacing w:before="120" w:after="120"/>
              <w:jc w:val="center"/>
              <w:rPr>
                <w:rFonts w:ascii="Arial" w:hAnsi="Arial" w:cs="Arial"/>
                <w:b/>
                <w:bCs/>
                <w:color w:val="000000"/>
                <w:sz w:val="20"/>
                <w:szCs w:val="20"/>
              </w:rPr>
            </w:pPr>
            <w:proofErr w:type="spellStart"/>
            <w:r w:rsidRPr="00764472">
              <w:rPr>
                <w:rFonts w:ascii="Arial" w:hAnsi="Arial" w:cs="Arial"/>
                <w:b/>
                <w:bCs/>
                <w:color w:val="000000"/>
                <w:sz w:val="20"/>
                <w:szCs w:val="20"/>
              </w:rPr>
              <w:t>Ist</w:t>
            </w:r>
            <w:proofErr w:type="spellEnd"/>
            <w:r w:rsidRPr="00764472">
              <w:rPr>
                <w:rFonts w:ascii="Arial" w:hAnsi="Arial" w:cs="Arial"/>
                <w:b/>
                <w:bCs/>
                <w:color w:val="000000"/>
                <w:sz w:val="20"/>
                <w:szCs w:val="20"/>
              </w:rPr>
              <w:t xml:space="preserve"> Year Sale (in USD)</w:t>
            </w:r>
          </w:p>
        </w:tc>
        <w:tc>
          <w:tcPr>
            <w:tcW w:w="1115" w:type="pct"/>
            <w:tcBorders>
              <w:top w:val="single" w:sz="4" w:space="0" w:color="808080"/>
              <w:left w:val="nil"/>
              <w:bottom w:val="single" w:sz="4" w:space="0" w:color="808080"/>
              <w:right w:val="single" w:sz="4" w:space="0" w:color="808080"/>
            </w:tcBorders>
            <w:shd w:val="clear" w:color="auto" w:fill="auto"/>
            <w:noWrap/>
            <w:vAlign w:val="center"/>
            <w:hideMark/>
          </w:tcPr>
          <w:p w:rsidR="00EB3232" w:rsidRPr="00764472" w:rsidRDefault="00EB3232" w:rsidP="00EB3232">
            <w:pPr>
              <w:spacing w:before="120" w:after="120"/>
              <w:jc w:val="center"/>
              <w:rPr>
                <w:rFonts w:ascii="Arial" w:hAnsi="Arial" w:cs="Arial"/>
                <w:b/>
                <w:bCs/>
                <w:color w:val="000000"/>
                <w:sz w:val="20"/>
                <w:szCs w:val="20"/>
              </w:rPr>
            </w:pPr>
            <w:r w:rsidRPr="00764472">
              <w:rPr>
                <w:rFonts w:ascii="Arial" w:hAnsi="Arial" w:cs="Arial"/>
                <w:b/>
                <w:bCs/>
                <w:color w:val="000000"/>
                <w:sz w:val="20"/>
                <w:szCs w:val="20"/>
              </w:rPr>
              <w:t>2nd Year Sale (in USD)</w:t>
            </w:r>
          </w:p>
        </w:tc>
        <w:tc>
          <w:tcPr>
            <w:tcW w:w="1174" w:type="pct"/>
            <w:tcBorders>
              <w:top w:val="single" w:sz="4" w:space="0" w:color="808080"/>
              <w:left w:val="nil"/>
              <w:bottom w:val="single" w:sz="4" w:space="0" w:color="808080"/>
              <w:right w:val="single" w:sz="4" w:space="0" w:color="808080"/>
            </w:tcBorders>
            <w:vAlign w:val="center"/>
          </w:tcPr>
          <w:p w:rsidR="00EB3232" w:rsidRDefault="00EB3232" w:rsidP="00EB3232">
            <w:pPr>
              <w:spacing w:before="120" w:after="120"/>
              <w:jc w:val="center"/>
              <w:rPr>
                <w:rFonts w:ascii="Arial" w:hAnsi="Arial" w:cs="Arial"/>
                <w:b/>
                <w:bCs/>
                <w:color w:val="000000"/>
                <w:sz w:val="20"/>
                <w:szCs w:val="20"/>
              </w:rPr>
            </w:pPr>
            <w:r w:rsidRPr="00764472">
              <w:rPr>
                <w:rFonts w:ascii="Arial" w:hAnsi="Arial" w:cs="Arial"/>
                <w:b/>
                <w:bCs/>
                <w:color w:val="000000"/>
                <w:sz w:val="20"/>
                <w:szCs w:val="20"/>
              </w:rPr>
              <w:t>3</w:t>
            </w:r>
            <w:r w:rsidRPr="00764472">
              <w:rPr>
                <w:rFonts w:ascii="Arial" w:hAnsi="Arial" w:cs="Arial"/>
                <w:b/>
                <w:bCs/>
                <w:color w:val="000000"/>
                <w:sz w:val="20"/>
                <w:szCs w:val="20"/>
                <w:vertAlign w:val="superscript"/>
              </w:rPr>
              <w:t>rd</w:t>
            </w:r>
            <w:r w:rsidRPr="00764472">
              <w:rPr>
                <w:rFonts w:ascii="Arial" w:hAnsi="Arial" w:cs="Arial"/>
                <w:b/>
                <w:bCs/>
                <w:color w:val="000000"/>
                <w:sz w:val="20"/>
                <w:szCs w:val="20"/>
              </w:rPr>
              <w:t xml:space="preserve"> Year Sale (in USD)</w:t>
            </w: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r w:rsidR="00EB3232" w:rsidTr="00EB3232">
        <w:trPr>
          <w:trHeight w:val="300"/>
          <w:jc w:val="center"/>
        </w:trPr>
        <w:tc>
          <w:tcPr>
            <w:tcW w:w="316" w:type="pct"/>
            <w:tcBorders>
              <w:top w:val="nil"/>
              <w:left w:val="single" w:sz="4" w:space="0" w:color="808080"/>
              <w:bottom w:val="single" w:sz="4" w:space="0" w:color="808080"/>
              <w:right w:val="single" w:sz="4" w:space="0" w:color="808080"/>
            </w:tcBorders>
          </w:tcPr>
          <w:p w:rsidR="00EB3232" w:rsidRDefault="00EB3232" w:rsidP="00A25BCC">
            <w:pPr>
              <w:rPr>
                <w:rFonts w:ascii="Arial" w:hAnsi="Arial" w:cs="Arial"/>
                <w:color w:val="000000"/>
                <w:sz w:val="20"/>
                <w:szCs w:val="20"/>
              </w:rPr>
            </w:pPr>
          </w:p>
        </w:tc>
        <w:tc>
          <w:tcPr>
            <w:tcW w:w="1338" w:type="pct"/>
            <w:tcBorders>
              <w:top w:val="nil"/>
              <w:left w:val="single" w:sz="4" w:space="0" w:color="808080"/>
              <w:bottom w:val="single" w:sz="4" w:space="0" w:color="808080"/>
              <w:right w:val="single" w:sz="4" w:space="0" w:color="808080"/>
            </w:tcBorders>
            <w:shd w:val="clear" w:color="auto" w:fill="auto"/>
            <w:noWrap/>
            <w:vAlign w:val="bottom"/>
          </w:tcPr>
          <w:p w:rsidR="00EB3232" w:rsidRDefault="00EB3232" w:rsidP="00A25BCC">
            <w:pPr>
              <w:rPr>
                <w:rFonts w:ascii="Arial" w:hAnsi="Arial" w:cs="Arial"/>
                <w:color w:val="000000"/>
                <w:sz w:val="20"/>
                <w:szCs w:val="20"/>
              </w:rPr>
            </w:pPr>
          </w:p>
        </w:tc>
        <w:tc>
          <w:tcPr>
            <w:tcW w:w="1057"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15" w:type="pct"/>
            <w:tcBorders>
              <w:top w:val="nil"/>
              <w:left w:val="nil"/>
              <w:bottom w:val="single" w:sz="4" w:space="0" w:color="808080"/>
              <w:right w:val="single" w:sz="4" w:space="0" w:color="808080"/>
            </w:tcBorders>
            <w:shd w:val="clear" w:color="auto" w:fill="auto"/>
            <w:noWrap/>
            <w:vAlign w:val="bottom"/>
          </w:tcPr>
          <w:p w:rsidR="00EB3232" w:rsidRDefault="00EB3232" w:rsidP="00A25BCC">
            <w:pPr>
              <w:jc w:val="center"/>
              <w:rPr>
                <w:rFonts w:ascii="Arial" w:hAnsi="Arial" w:cs="Arial"/>
                <w:color w:val="000000"/>
                <w:sz w:val="20"/>
                <w:szCs w:val="20"/>
              </w:rPr>
            </w:pPr>
          </w:p>
        </w:tc>
        <w:tc>
          <w:tcPr>
            <w:tcW w:w="1174" w:type="pct"/>
            <w:tcBorders>
              <w:top w:val="nil"/>
              <w:left w:val="nil"/>
              <w:bottom w:val="single" w:sz="4" w:space="0" w:color="808080"/>
              <w:right w:val="single" w:sz="4" w:space="0" w:color="808080"/>
            </w:tcBorders>
          </w:tcPr>
          <w:p w:rsidR="00EB3232" w:rsidRDefault="00EB3232" w:rsidP="00A25BCC">
            <w:pPr>
              <w:jc w:val="center"/>
              <w:rPr>
                <w:rFonts w:ascii="Arial" w:hAnsi="Arial" w:cs="Arial"/>
                <w:color w:val="000000"/>
                <w:sz w:val="20"/>
                <w:szCs w:val="20"/>
              </w:rPr>
            </w:pPr>
          </w:p>
        </w:tc>
      </w:tr>
    </w:tbl>
    <w:p w:rsidR="00EB3232" w:rsidRDefault="00EB3232" w:rsidP="00A3369C">
      <w:pPr>
        <w:spacing w:line="240" w:lineRule="auto"/>
        <w:jc w:val="both"/>
        <w:rPr>
          <w:rFonts w:ascii="Arial" w:hAnsi="Arial" w:cs="Arial"/>
          <w:sz w:val="20"/>
          <w:szCs w:val="20"/>
        </w:rPr>
      </w:pPr>
    </w:p>
    <w:sectPr w:rsidR="00EB3232" w:rsidSect="002368DF">
      <w:headerReference w:type="even" r:id="rId8"/>
      <w:headerReference w:type="default" r:id="rId9"/>
      <w:footerReference w:type="even" r:id="rId10"/>
      <w:footerReference w:type="default" r:id="rId11"/>
      <w:headerReference w:type="first" r:id="rId12"/>
      <w:footerReference w:type="first" r:id="rId13"/>
      <w:pgSz w:w="11907" w:h="16839" w:code="9"/>
      <w:pgMar w:top="2377" w:right="1274" w:bottom="1701" w:left="1474"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792" w:rsidRDefault="00996792" w:rsidP="002368DF">
      <w:pPr>
        <w:spacing w:after="0" w:line="240" w:lineRule="auto"/>
      </w:pPr>
      <w:r>
        <w:separator/>
      </w:r>
    </w:p>
  </w:endnote>
  <w:endnote w:type="continuationSeparator" w:id="0">
    <w:p w:rsidR="00996792" w:rsidRDefault="00996792" w:rsidP="0023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30" w:rsidRDefault="006D1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262248"/>
      <w:docPartObj>
        <w:docPartGallery w:val="Page Numbers (Bottom of Page)"/>
        <w:docPartUnique/>
      </w:docPartObj>
    </w:sdtPr>
    <w:sdtEndPr/>
    <w:sdtContent>
      <w:sdt>
        <w:sdtPr>
          <w:id w:val="-1705238520"/>
          <w:docPartObj>
            <w:docPartGallery w:val="Page Numbers (Top of Page)"/>
            <w:docPartUnique/>
          </w:docPartObj>
        </w:sdtPr>
        <w:sdtEndPr/>
        <w:sdtContent>
          <w:p w:rsidR="006D1730" w:rsidRDefault="006D1730" w:rsidP="006D173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81A0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1A09">
              <w:rPr>
                <w:b/>
                <w:bCs/>
                <w:noProof/>
              </w:rPr>
              <w:t>18</w:t>
            </w:r>
            <w:r>
              <w:rPr>
                <w:b/>
                <w:bCs/>
                <w:sz w:val="24"/>
                <w:szCs w:val="24"/>
              </w:rPr>
              <w:fldChar w:fldCharType="end"/>
            </w:r>
          </w:p>
        </w:sdtContent>
      </w:sdt>
    </w:sdtContent>
  </w:sdt>
  <w:p w:rsidR="006D1730" w:rsidRDefault="006D17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30" w:rsidRDefault="006D1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792" w:rsidRDefault="00996792" w:rsidP="002368DF">
      <w:pPr>
        <w:spacing w:after="0" w:line="240" w:lineRule="auto"/>
      </w:pPr>
      <w:r>
        <w:separator/>
      </w:r>
    </w:p>
  </w:footnote>
  <w:footnote w:type="continuationSeparator" w:id="0">
    <w:p w:rsidR="00996792" w:rsidRDefault="00996792" w:rsidP="00236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30" w:rsidRDefault="00996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907032" o:spid="_x0000_s2051" type="#_x0000_t136" style="position:absolute;margin-left:0;margin-top:0;width:681.6pt;height:112.8pt;rotation:315;z-index:-251624448;mso-position-horizontal:center;mso-position-horizontal-relative:margin;mso-position-vertical:center;mso-position-vertical-relative:margin" o:allowincell="f" fillcolor="#a5a5a5 [2092]" stroked="f">
          <v:fill opacity=".5"/>
          <v:textpath style="font-family:&quot;Times New Roman&quot;;font-size:100pt" string="Draft Agree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DF" w:rsidRDefault="00996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907033" o:spid="_x0000_s2052" type="#_x0000_t136" style="position:absolute;margin-left:0;margin-top:0;width:681.6pt;height:112.8pt;rotation:315;z-index:-251622400;mso-position-horizontal:center;mso-position-horizontal-relative:margin;mso-position-vertical:center;mso-position-vertical-relative:margin" o:allowincell="f" fillcolor="#a5a5a5 [2092]" stroked="f">
          <v:fill opacity=".5"/>
          <v:textpath style="font-family:&quot;Times New Roman&quot;;font-size:100pt" string="Draft Agreement"/>
          <w10:wrap anchorx="margin" anchory="margin"/>
        </v:shape>
      </w:pict>
    </w:r>
    <w:r w:rsidR="002368DF">
      <w:rPr>
        <w:noProof/>
        <w:lang w:eastAsia="en-IN"/>
      </w:rPr>
      <mc:AlternateContent>
        <mc:Choice Requires="wps">
          <w:drawing>
            <wp:anchor distT="0" distB="0" distL="114300" distR="114300" simplePos="0" relativeHeight="251687936" behindDoc="0" locked="0" layoutInCell="1" allowOverlap="1">
              <wp:simplePos x="0" y="0"/>
              <wp:positionH relativeFrom="column">
                <wp:posOffset>4154170</wp:posOffset>
              </wp:positionH>
              <wp:positionV relativeFrom="paragraph">
                <wp:posOffset>-61595</wp:posOffset>
              </wp:positionV>
              <wp:extent cx="1630680" cy="731520"/>
              <wp:effectExtent l="0" t="0" r="26670" b="11430"/>
              <wp:wrapNone/>
              <wp:docPr id="4" name="Text Box 4"/>
              <wp:cNvGraphicFramePr/>
              <a:graphic xmlns:a="http://schemas.openxmlformats.org/drawingml/2006/main">
                <a:graphicData uri="http://schemas.microsoft.com/office/word/2010/wordprocessingShape">
                  <wps:wsp>
                    <wps:cNvSpPr txBox="1"/>
                    <wps:spPr>
                      <a:xfrm>
                        <a:off x="0" y="0"/>
                        <a:ext cx="1630680" cy="7315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68DF" w:rsidRPr="002368DF" w:rsidRDefault="002368DF" w:rsidP="002368DF">
                          <w:pPr>
                            <w:rPr>
                              <w:sz w:val="24"/>
                            </w:rPr>
                          </w:pPr>
                          <w:r w:rsidRPr="002368DF">
                            <w:rPr>
                              <w:sz w:val="24"/>
                            </w:rPr>
                            <w:t>Distributor logo/Name</w:t>
                          </w:r>
                        </w:p>
                        <w:p w:rsidR="002368DF" w:rsidRPr="002368DF" w:rsidRDefault="002368DF">
                          <w:pP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7.1pt;margin-top:-4.85pt;width:128.4pt;height:5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" fillcolor="white [3201]" strokeweight=".5pt">
              <v:textbox>
                <w:txbxContent>
                  <w:p w:rsidR="002368DF" w:rsidRPr="002368DF" w:rsidRDefault="002368DF" w:rsidP="002368DF">
                    <w:pPr>
                      <w:rPr>
                        <w:sz w:val="24"/>
                      </w:rPr>
                    </w:pPr>
                    <w:r w:rsidRPr="002368DF">
                      <w:rPr>
                        <w:sz w:val="24"/>
                      </w:rPr>
                      <w:t>Distributor logo/Name</w:t>
                    </w:r>
                  </w:p>
                  <w:p w:rsidR="002368DF" w:rsidRPr="002368DF" w:rsidRDefault="002368DF">
                    <w:pPr>
                      <w:rPr>
                        <w:sz w:val="24"/>
                      </w:rPr>
                    </w:pPr>
                  </w:p>
                </w:txbxContent>
              </v:textbox>
            </v:shape>
          </w:pict>
        </mc:Fallback>
      </mc:AlternateContent>
    </w:r>
    <w:r w:rsidR="002368DF">
      <w:rPr>
        <w:noProof/>
        <w:lang w:eastAsia="en-IN"/>
      </w:rPr>
      <mc:AlternateContent>
        <mc:Choice Requires="wps">
          <w:drawing>
            <wp:anchor distT="0" distB="0" distL="114300" distR="114300" simplePos="0" relativeHeight="251657216" behindDoc="0" locked="0" layoutInCell="1" allowOverlap="1">
              <wp:simplePos x="0" y="0"/>
              <wp:positionH relativeFrom="column">
                <wp:posOffset>-113030</wp:posOffset>
              </wp:positionH>
              <wp:positionV relativeFrom="paragraph">
                <wp:posOffset>-107315</wp:posOffset>
              </wp:positionV>
              <wp:extent cx="1889760" cy="6629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889760" cy="662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68DF" w:rsidRDefault="002368DF">
                          <w:r>
                            <w:rPr>
                              <w:noProof/>
                              <w:sz w:val="19"/>
                              <w:szCs w:val="19"/>
                              <w:lang w:eastAsia="en-IN"/>
                            </w:rPr>
                            <w:drawing>
                              <wp:inline distT="0" distB="0" distL="0" distR="0" wp14:anchorId="709CB77C" wp14:editId="4737FAF8">
                                <wp:extent cx="1499235" cy="5793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9235" cy="57935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8.9pt;margin-top:-8.45pt;width:148.8pt;height:5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" filled="f" stroked="f" strokeweight=".5pt">
              <v:textbox>
                <w:txbxContent>
                  <w:p w:rsidR="002368DF" w:rsidRDefault="002368DF">
                    <w:r>
                      <w:rPr>
                        <w:noProof/>
                        <w:sz w:val="19"/>
                        <w:szCs w:val="19"/>
                        <w:lang w:eastAsia="en-IN"/>
                      </w:rPr>
                      <w:drawing>
                        <wp:inline distT="0" distB="0" distL="0" distR="0" wp14:anchorId="709CB77C" wp14:editId="4737FAF8">
                          <wp:extent cx="1499235" cy="5793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99235" cy="579356"/>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730" w:rsidRDefault="0099679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9907031" o:spid="_x0000_s2050" type="#_x0000_t136" style="position:absolute;margin-left:0;margin-top:0;width:681.6pt;height:112.8pt;rotation:315;z-index:-251626496;mso-position-horizontal:center;mso-position-horizontal-relative:margin;mso-position-vertical:center;mso-position-vertical-relative:margin" o:allowincell="f" fillcolor="#a5a5a5 [2092]" stroked="f">
          <v:fill opacity=".5"/>
          <v:textpath style="font-family:&quot;Times New Roman&quot;;font-size:100pt" string="Draft Agreemen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07B4D"/>
    <w:multiLevelType w:val="hybridMultilevel"/>
    <w:tmpl w:val="1EE0D7CE"/>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 w15:restartNumberingAfterBreak="0">
    <w:nsid w:val="0474791D"/>
    <w:multiLevelType w:val="hybridMultilevel"/>
    <w:tmpl w:val="2814F428"/>
    <w:lvl w:ilvl="0" w:tplc="AA32E738">
      <w:start w:val="1"/>
      <w:numFmt w:val="lowerLetter"/>
      <w:lvlText w:val="%1."/>
      <w:lvlJc w:val="left"/>
      <w:pPr>
        <w:ind w:left="987" w:hanging="4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9E5B0F"/>
    <w:multiLevelType w:val="hybridMultilevel"/>
    <w:tmpl w:val="6A4C65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8A846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C7F0E"/>
    <w:multiLevelType w:val="hybridMultilevel"/>
    <w:tmpl w:val="DC043D92"/>
    <w:lvl w:ilvl="0" w:tplc="0409000F">
      <w:start w:val="1"/>
      <w:numFmt w:val="decimal"/>
      <w:lvlText w:val="%1."/>
      <w:lvlJc w:val="left"/>
      <w:pPr>
        <w:ind w:left="720" w:hanging="360"/>
      </w:pPr>
    </w:lvl>
    <w:lvl w:ilvl="1" w:tplc="539A8DE6">
      <w:start w:val="1"/>
      <w:numFmt w:val="lowerLetter"/>
      <w:lvlText w:val="%2."/>
      <w:lvlJc w:val="left"/>
      <w:pPr>
        <w:ind w:left="1440" w:hanging="360"/>
      </w:pPr>
      <w:rPr>
        <w:b/>
      </w:rPr>
    </w:lvl>
    <w:lvl w:ilvl="2" w:tplc="C936D85C">
      <w:start w:val="1"/>
      <w:numFmt w:val="upp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C421E"/>
    <w:multiLevelType w:val="hybridMultilevel"/>
    <w:tmpl w:val="9460D1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FE3AA3"/>
    <w:multiLevelType w:val="hybridMultilevel"/>
    <w:tmpl w:val="5BEE2CB8"/>
    <w:lvl w:ilvl="0" w:tplc="ED2C7936">
      <w:start w:val="1"/>
      <w:numFmt w:val="decimal"/>
      <w:lvlText w:val="%1."/>
      <w:lvlJc w:val="left"/>
      <w:pPr>
        <w:ind w:left="1080" w:hanging="360"/>
      </w:pPr>
      <w:rPr>
        <w:rFonts w:hint="default"/>
        <w:b/>
      </w:rPr>
    </w:lvl>
    <w:lvl w:ilvl="1" w:tplc="01E4F96A">
      <w:start w:val="1"/>
      <w:numFmt w:val="lowerLetter"/>
      <w:lvlText w:val="%2."/>
      <w:lvlJc w:val="left"/>
      <w:pPr>
        <w:ind w:left="1800" w:hanging="360"/>
      </w:pPr>
      <w:rPr>
        <w:b/>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E8D77DD"/>
    <w:multiLevelType w:val="hybridMultilevel"/>
    <w:tmpl w:val="E75EB626"/>
    <w:lvl w:ilvl="0" w:tplc="007A81CA">
      <w:start w:val="1"/>
      <w:numFmt w:val="lowerLetter"/>
      <w:lvlText w:val="%1."/>
      <w:lvlJc w:val="left"/>
      <w:pPr>
        <w:ind w:left="1065" w:hanging="70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F33B2F"/>
    <w:multiLevelType w:val="hybridMultilevel"/>
    <w:tmpl w:val="110C4842"/>
    <w:lvl w:ilvl="0" w:tplc="C42665E8">
      <w:start w:val="1"/>
      <w:numFmt w:val="lowerLetter"/>
      <w:lvlText w:val="%1."/>
      <w:lvlJc w:val="left"/>
      <w:pPr>
        <w:ind w:left="2344" w:hanging="360"/>
      </w:pPr>
      <w:rPr>
        <w:rFonts w:hint="default"/>
        <w:b/>
      </w:rPr>
    </w:lvl>
    <w:lvl w:ilvl="1" w:tplc="40090019" w:tentative="1">
      <w:start w:val="1"/>
      <w:numFmt w:val="lowerLetter"/>
      <w:lvlText w:val="%2."/>
      <w:lvlJc w:val="left"/>
      <w:pPr>
        <w:ind w:left="3064" w:hanging="360"/>
      </w:pPr>
    </w:lvl>
    <w:lvl w:ilvl="2" w:tplc="4009001B" w:tentative="1">
      <w:start w:val="1"/>
      <w:numFmt w:val="lowerRoman"/>
      <w:lvlText w:val="%3."/>
      <w:lvlJc w:val="right"/>
      <w:pPr>
        <w:ind w:left="3784" w:hanging="180"/>
      </w:pPr>
    </w:lvl>
    <w:lvl w:ilvl="3" w:tplc="4009000F" w:tentative="1">
      <w:start w:val="1"/>
      <w:numFmt w:val="decimal"/>
      <w:lvlText w:val="%4."/>
      <w:lvlJc w:val="left"/>
      <w:pPr>
        <w:ind w:left="4504" w:hanging="360"/>
      </w:pPr>
    </w:lvl>
    <w:lvl w:ilvl="4" w:tplc="40090019" w:tentative="1">
      <w:start w:val="1"/>
      <w:numFmt w:val="lowerLetter"/>
      <w:lvlText w:val="%5."/>
      <w:lvlJc w:val="left"/>
      <w:pPr>
        <w:ind w:left="5224" w:hanging="360"/>
      </w:pPr>
    </w:lvl>
    <w:lvl w:ilvl="5" w:tplc="4009001B" w:tentative="1">
      <w:start w:val="1"/>
      <w:numFmt w:val="lowerRoman"/>
      <w:lvlText w:val="%6."/>
      <w:lvlJc w:val="right"/>
      <w:pPr>
        <w:ind w:left="5944" w:hanging="180"/>
      </w:pPr>
    </w:lvl>
    <w:lvl w:ilvl="6" w:tplc="4009000F" w:tentative="1">
      <w:start w:val="1"/>
      <w:numFmt w:val="decimal"/>
      <w:lvlText w:val="%7."/>
      <w:lvlJc w:val="left"/>
      <w:pPr>
        <w:ind w:left="6664" w:hanging="360"/>
      </w:pPr>
    </w:lvl>
    <w:lvl w:ilvl="7" w:tplc="40090019" w:tentative="1">
      <w:start w:val="1"/>
      <w:numFmt w:val="lowerLetter"/>
      <w:lvlText w:val="%8."/>
      <w:lvlJc w:val="left"/>
      <w:pPr>
        <w:ind w:left="7384" w:hanging="360"/>
      </w:pPr>
    </w:lvl>
    <w:lvl w:ilvl="8" w:tplc="4009001B" w:tentative="1">
      <w:start w:val="1"/>
      <w:numFmt w:val="lowerRoman"/>
      <w:lvlText w:val="%9."/>
      <w:lvlJc w:val="right"/>
      <w:pPr>
        <w:ind w:left="8104" w:hanging="180"/>
      </w:pPr>
    </w:lvl>
  </w:abstractNum>
  <w:abstractNum w:abstractNumId="8" w15:restartNumberingAfterBreak="0">
    <w:nsid w:val="135A2455"/>
    <w:multiLevelType w:val="hybridMultilevel"/>
    <w:tmpl w:val="CF046BDA"/>
    <w:lvl w:ilvl="0" w:tplc="1E5610D2">
      <w:start w:val="2"/>
      <w:numFmt w:val="lowerLetter"/>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9" w15:restartNumberingAfterBreak="0">
    <w:nsid w:val="135C72F7"/>
    <w:multiLevelType w:val="hybridMultilevel"/>
    <w:tmpl w:val="B6CE8580"/>
    <w:lvl w:ilvl="0" w:tplc="AA32E738">
      <w:start w:val="1"/>
      <w:numFmt w:val="lowerLetter"/>
      <w:lvlText w:val="%1."/>
      <w:lvlJc w:val="left"/>
      <w:pPr>
        <w:ind w:left="987" w:hanging="42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138D4640"/>
    <w:multiLevelType w:val="hybridMultilevel"/>
    <w:tmpl w:val="F88E2032"/>
    <w:lvl w:ilvl="0" w:tplc="A6A8FFAC">
      <w:start w:val="2"/>
      <w:numFmt w:val="lowerLetter"/>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1" w15:restartNumberingAfterBreak="0">
    <w:nsid w:val="22C76307"/>
    <w:multiLevelType w:val="hybridMultilevel"/>
    <w:tmpl w:val="4A2CF0AE"/>
    <w:lvl w:ilvl="0" w:tplc="14148008">
      <w:start w:val="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45F1227"/>
    <w:multiLevelType w:val="hybridMultilevel"/>
    <w:tmpl w:val="A824F8A0"/>
    <w:lvl w:ilvl="0" w:tplc="87C6533A">
      <w:start w:val="9"/>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start w:val="1"/>
      <w:numFmt w:val="lowerRoman"/>
      <w:lvlText w:val="%3."/>
      <w:lvlJc w:val="right"/>
      <w:pPr>
        <w:ind w:left="1882"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6454BB8"/>
    <w:multiLevelType w:val="hybridMultilevel"/>
    <w:tmpl w:val="1EF27A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473AD4"/>
    <w:multiLevelType w:val="hybridMultilevel"/>
    <w:tmpl w:val="99086216"/>
    <w:lvl w:ilvl="0" w:tplc="C706A32E">
      <w:start w:val="2"/>
      <w:numFmt w:val="low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5" w15:restartNumberingAfterBreak="0">
    <w:nsid w:val="2ECB5E1D"/>
    <w:multiLevelType w:val="hybridMultilevel"/>
    <w:tmpl w:val="31981F3E"/>
    <w:lvl w:ilvl="0" w:tplc="3D4A8AB8">
      <w:start w:val="2"/>
      <w:numFmt w:val="lowerLetter"/>
      <w:lvlText w:val="%1."/>
      <w:lvlJc w:val="left"/>
      <w:pPr>
        <w:ind w:left="2345" w:hanging="360"/>
      </w:pPr>
      <w:rPr>
        <w:rFonts w:hint="default"/>
      </w:rPr>
    </w:lvl>
    <w:lvl w:ilvl="1" w:tplc="40090019" w:tentative="1">
      <w:start w:val="1"/>
      <w:numFmt w:val="lowerLetter"/>
      <w:lvlText w:val="%2."/>
      <w:lvlJc w:val="left"/>
      <w:pPr>
        <w:ind w:left="3065" w:hanging="360"/>
      </w:pPr>
    </w:lvl>
    <w:lvl w:ilvl="2" w:tplc="4009001B" w:tentative="1">
      <w:start w:val="1"/>
      <w:numFmt w:val="lowerRoman"/>
      <w:lvlText w:val="%3."/>
      <w:lvlJc w:val="right"/>
      <w:pPr>
        <w:ind w:left="3785" w:hanging="180"/>
      </w:pPr>
    </w:lvl>
    <w:lvl w:ilvl="3" w:tplc="4009000F" w:tentative="1">
      <w:start w:val="1"/>
      <w:numFmt w:val="decimal"/>
      <w:lvlText w:val="%4."/>
      <w:lvlJc w:val="left"/>
      <w:pPr>
        <w:ind w:left="4505" w:hanging="360"/>
      </w:pPr>
    </w:lvl>
    <w:lvl w:ilvl="4" w:tplc="40090019" w:tentative="1">
      <w:start w:val="1"/>
      <w:numFmt w:val="lowerLetter"/>
      <w:lvlText w:val="%5."/>
      <w:lvlJc w:val="left"/>
      <w:pPr>
        <w:ind w:left="5225" w:hanging="360"/>
      </w:pPr>
    </w:lvl>
    <w:lvl w:ilvl="5" w:tplc="4009001B" w:tentative="1">
      <w:start w:val="1"/>
      <w:numFmt w:val="lowerRoman"/>
      <w:lvlText w:val="%6."/>
      <w:lvlJc w:val="right"/>
      <w:pPr>
        <w:ind w:left="5945" w:hanging="180"/>
      </w:pPr>
    </w:lvl>
    <w:lvl w:ilvl="6" w:tplc="4009000F" w:tentative="1">
      <w:start w:val="1"/>
      <w:numFmt w:val="decimal"/>
      <w:lvlText w:val="%7."/>
      <w:lvlJc w:val="left"/>
      <w:pPr>
        <w:ind w:left="6665" w:hanging="360"/>
      </w:pPr>
    </w:lvl>
    <w:lvl w:ilvl="7" w:tplc="40090019" w:tentative="1">
      <w:start w:val="1"/>
      <w:numFmt w:val="lowerLetter"/>
      <w:lvlText w:val="%8."/>
      <w:lvlJc w:val="left"/>
      <w:pPr>
        <w:ind w:left="7385" w:hanging="360"/>
      </w:pPr>
    </w:lvl>
    <w:lvl w:ilvl="8" w:tplc="4009001B" w:tentative="1">
      <w:start w:val="1"/>
      <w:numFmt w:val="lowerRoman"/>
      <w:lvlText w:val="%9."/>
      <w:lvlJc w:val="right"/>
      <w:pPr>
        <w:ind w:left="8105" w:hanging="180"/>
      </w:pPr>
    </w:lvl>
  </w:abstractNum>
  <w:abstractNum w:abstractNumId="16" w15:restartNumberingAfterBreak="0">
    <w:nsid w:val="2F4D5B90"/>
    <w:multiLevelType w:val="hybridMultilevel"/>
    <w:tmpl w:val="04BAC53C"/>
    <w:lvl w:ilvl="0" w:tplc="E51CF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511776"/>
    <w:multiLevelType w:val="hybridMultilevel"/>
    <w:tmpl w:val="6CC2EEE4"/>
    <w:lvl w:ilvl="0" w:tplc="04090019">
      <w:start w:val="1"/>
      <w:numFmt w:val="lowerLetter"/>
      <w:lvlText w:val="%1."/>
      <w:lvlJc w:val="left"/>
      <w:pPr>
        <w:ind w:left="180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C444239"/>
    <w:multiLevelType w:val="hybridMultilevel"/>
    <w:tmpl w:val="937EB4C6"/>
    <w:lvl w:ilvl="0" w:tplc="C936D85C">
      <w:start w:val="1"/>
      <w:numFmt w:val="upperRoman"/>
      <w:lvlText w:val="%1."/>
      <w:lvlJc w:val="right"/>
      <w:pPr>
        <w:ind w:left="2160" w:hanging="1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4BA52E5"/>
    <w:multiLevelType w:val="hybridMultilevel"/>
    <w:tmpl w:val="2E8AE9E6"/>
    <w:lvl w:ilvl="0" w:tplc="D87EEBB6">
      <w:start w:val="3"/>
      <w:numFmt w:val="lowerLetter"/>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20" w15:restartNumberingAfterBreak="0">
    <w:nsid w:val="49365E7F"/>
    <w:multiLevelType w:val="hybridMultilevel"/>
    <w:tmpl w:val="14046456"/>
    <w:lvl w:ilvl="0" w:tplc="4009000F">
      <w:start w:val="1"/>
      <w:numFmt w:val="decimal"/>
      <w:lvlText w:val="%1."/>
      <w:lvlJc w:val="left"/>
      <w:pPr>
        <w:ind w:left="2280" w:hanging="360"/>
      </w:p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21" w15:restartNumberingAfterBreak="0">
    <w:nsid w:val="5D555354"/>
    <w:multiLevelType w:val="hybridMultilevel"/>
    <w:tmpl w:val="5D9482C0"/>
    <w:lvl w:ilvl="0" w:tplc="458ED506">
      <w:start w:val="1"/>
      <w:numFmt w:val="lowerRoman"/>
      <w:lvlText w:val="(%1)"/>
      <w:lvlJc w:val="left"/>
      <w:pPr>
        <w:ind w:left="2274" w:hanging="720"/>
      </w:pPr>
      <w:rPr>
        <w:rFonts w:hint="default"/>
      </w:rPr>
    </w:lvl>
    <w:lvl w:ilvl="1" w:tplc="40090019" w:tentative="1">
      <w:start w:val="1"/>
      <w:numFmt w:val="lowerLetter"/>
      <w:lvlText w:val="%2."/>
      <w:lvlJc w:val="left"/>
      <w:pPr>
        <w:ind w:left="2634" w:hanging="360"/>
      </w:pPr>
    </w:lvl>
    <w:lvl w:ilvl="2" w:tplc="4009001B" w:tentative="1">
      <w:start w:val="1"/>
      <w:numFmt w:val="lowerRoman"/>
      <w:lvlText w:val="%3."/>
      <w:lvlJc w:val="right"/>
      <w:pPr>
        <w:ind w:left="3354" w:hanging="180"/>
      </w:pPr>
    </w:lvl>
    <w:lvl w:ilvl="3" w:tplc="4009000F" w:tentative="1">
      <w:start w:val="1"/>
      <w:numFmt w:val="decimal"/>
      <w:lvlText w:val="%4."/>
      <w:lvlJc w:val="left"/>
      <w:pPr>
        <w:ind w:left="4074" w:hanging="360"/>
      </w:pPr>
    </w:lvl>
    <w:lvl w:ilvl="4" w:tplc="40090019" w:tentative="1">
      <w:start w:val="1"/>
      <w:numFmt w:val="lowerLetter"/>
      <w:lvlText w:val="%5."/>
      <w:lvlJc w:val="left"/>
      <w:pPr>
        <w:ind w:left="4794" w:hanging="360"/>
      </w:pPr>
    </w:lvl>
    <w:lvl w:ilvl="5" w:tplc="4009001B" w:tentative="1">
      <w:start w:val="1"/>
      <w:numFmt w:val="lowerRoman"/>
      <w:lvlText w:val="%6."/>
      <w:lvlJc w:val="right"/>
      <w:pPr>
        <w:ind w:left="5514" w:hanging="180"/>
      </w:pPr>
    </w:lvl>
    <w:lvl w:ilvl="6" w:tplc="4009000F" w:tentative="1">
      <w:start w:val="1"/>
      <w:numFmt w:val="decimal"/>
      <w:lvlText w:val="%7."/>
      <w:lvlJc w:val="left"/>
      <w:pPr>
        <w:ind w:left="6234" w:hanging="360"/>
      </w:pPr>
    </w:lvl>
    <w:lvl w:ilvl="7" w:tplc="40090019" w:tentative="1">
      <w:start w:val="1"/>
      <w:numFmt w:val="lowerLetter"/>
      <w:lvlText w:val="%8."/>
      <w:lvlJc w:val="left"/>
      <w:pPr>
        <w:ind w:left="6954" w:hanging="360"/>
      </w:pPr>
    </w:lvl>
    <w:lvl w:ilvl="8" w:tplc="4009001B" w:tentative="1">
      <w:start w:val="1"/>
      <w:numFmt w:val="lowerRoman"/>
      <w:lvlText w:val="%9."/>
      <w:lvlJc w:val="right"/>
      <w:pPr>
        <w:ind w:left="7674" w:hanging="180"/>
      </w:pPr>
    </w:lvl>
  </w:abstractNum>
  <w:abstractNum w:abstractNumId="22" w15:restartNumberingAfterBreak="0">
    <w:nsid w:val="5DB418C9"/>
    <w:multiLevelType w:val="hybridMultilevel"/>
    <w:tmpl w:val="57666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8C64DC">
      <w:start w:val="1"/>
      <w:numFmt w:val="lowerLetter"/>
      <w:lvlText w:val="%3."/>
      <w:lvlJc w:val="left"/>
      <w:pPr>
        <w:ind w:left="2160" w:hanging="180"/>
      </w:pPr>
      <w:rPr>
        <w:rFonts w:ascii="Bookman Old Style" w:eastAsia="Batang" w:hAnsi="Bookman Old Style"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35762"/>
    <w:multiLevelType w:val="hybridMultilevel"/>
    <w:tmpl w:val="FFF29FE0"/>
    <w:lvl w:ilvl="0" w:tplc="AA32E738">
      <w:start w:val="1"/>
      <w:numFmt w:val="lowerLetter"/>
      <w:lvlText w:val="%1."/>
      <w:lvlJc w:val="left"/>
      <w:pPr>
        <w:ind w:left="987" w:hanging="4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1CF6088"/>
    <w:multiLevelType w:val="hybridMultilevel"/>
    <w:tmpl w:val="8320E0A4"/>
    <w:lvl w:ilvl="0" w:tplc="7214E9CA">
      <w:start w:val="2"/>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21"/>
  </w:num>
  <w:num w:numId="3">
    <w:abstractNumId w:val="13"/>
  </w:num>
  <w:num w:numId="4">
    <w:abstractNumId w:val="5"/>
  </w:num>
  <w:num w:numId="5">
    <w:abstractNumId w:val="22"/>
  </w:num>
  <w:num w:numId="6">
    <w:abstractNumId w:val="16"/>
  </w:num>
  <w:num w:numId="7">
    <w:abstractNumId w:val="24"/>
  </w:num>
  <w:num w:numId="8">
    <w:abstractNumId w:val="17"/>
  </w:num>
  <w:num w:numId="9">
    <w:abstractNumId w:val="18"/>
  </w:num>
  <w:num w:numId="10">
    <w:abstractNumId w:val="3"/>
  </w:num>
  <w:num w:numId="11">
    <w:abstractNumId w:val="2"/>
  </w:num>
  <w:num w:numId="12">
    <w:abstractNumId w:val="14"/>
  </w:num>
  <w:num w:numId="13">
    <w:abstractNumId w:val="10"/>
  </w:num>
  <w:num w:numId="14">
    <w:abstractNumId w:val="15"/>
  </w:num>
  <w:num w:numId="15">
    <w:abstractNumId w:val="8"/>
  </w:num>
  <w:num w:numId="16">
    <w:abstractNumId w:val="19"/>
  </w:num>
  <w:num w:numId="17">
    <w:abstractNumId w:val="12"/>
  </w:num>
  <w:num w:numId="18">
    <w:abstractNumId w:val="4"/>
  </w:num>
  <w:num w:numId="19">
    <w:abstractNumId w:val="6"/>
  </w:num>
  <w:num w:numId="20">
    <w:abstractNumId w:val="7"/>
  </w:num>
  <w:num w:numId="21">
    <w:abstractNumId w:val="0"/>
  </w:num>
  <w:num w:numId="22">
    <w:abstractNumId w:val="9"/>
  </w:num>
  <w:num w:numId="23">
    <w:abstractNumId w:val="1"/>
  </w:num>
  <w:num w:numId="24">
    <w:abstractNumId w:val="2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2D"/>
    <w:rsid w:val="00022278"/>
    <w:rsid w:val="00056115"/>
    <w:rsid w:val="0005723F"/>
    <w:rsid w:val="00080A3A"/>
    <w:rsid w:val="0008729B"/>
    <w:rsid w:val="000F6083"/>
    <w:rsid w:val="001001FD"/>
    <w:rsid w:val="00101B71"/>
    <w:rsid w:val="00104E3D"/>
    <w:rsid w:val="00105089"/>
    <w:rsid w:val="001143A3"/>
    <w:rsid w:val="001A26B4"/>
    <w:rsid w:val="001B30DD"/>
    <w:rsid w:val="001C6B3A"/>
    <w:rsid w:val="001D2727"/>
    <w:rsid w:val="00212B62"/>
    <w:rsid w:val="00212CA6"/>
    <w:rsid w:val="002163BC"/>
    <w:rsid w:val="00225186"/>
    <w:rsid w:val="002368DF"/>
    <w:rsid w:val="002529D5"/>
    <w:rsid w:val="00261EA1"/>
    <w:rsid w:val="0028459B"/>
    <w:rsid w:val="002B1A21"/>
    <w:rsid w:val="002B301B"/>
    <w:rsid w:val="002C0401"/>
    <w:rsid w:val="002F4AFA"/>
    <w:rsid w:val="002F7009"/>
    <w:rsid w:val="00321970"/>
    <w:rsid w:val="00342B0A"/>
    <w:rsid w:val="0039112D"/>
    <w:rsid w:val="003A32E8"/>
    <w:rsid w:val="003A3A80"/>
    <w:rsid w:val="003D3B46"/>
    <w:rsid w:val="003F5690"/>
    <w:rsid w:val="00416111"/>
    <w:rsid w:val="004502DF"/>
    <w:rsid w:val="00462C2E"/>
    <w:rsid w:val="004705B3"/>
    <w:rsid w:val="00497EFF"/>
    <w:rsid w:val="004C60AF"/>
    <w:rsid w:val="004C7091"/>
    <w:rsid w:val="004E4520"/>
    <w:rsid w:val="00515570"/>
    <w:rsid w:val="00531646"/>
    <w:rsid w:val="00577849"/>
    <w:rsid w:val="005B3610"/>
    <w:rsid w:val="005B3E52"/>
    <w:rsid w:val="005D2FCA"/>
    <w:rsid w:val="00610789"/>
    <w:rsid w:val="00641550"/>
    <w:rsid w:val="006D1730"/>
    <w:rsid w:val="006D1E4A"/>
    <w:rsid w:val="006F02AB"/>
    <w:rsid w:val="00764472"/>
    <w:rsid w:val="00794D40"/>
    <w:rsid w:val="007B1FBE"/>
    <w:rsid w:val="007C2235"/>
    <w:rsid w:val="007D380F"/>
    <w:rsid w:val="007E358E"/>
    <w:rsid w:val="008261FB"/>
    <w:rsid w:val="008339A8"/>
    <w:rsid w:val="00881A09"/>
    <w:rsid w:val="00890761"/>
    <w:rsid w:val="008C5EEC"/>
    <w:rsid w:val="009325A9"/>
    <w:rsid w:val="009617A4"/>
    <w:rsid w:val="00965878"/>
    <w:rsid w:val="00977651"/>
    <w:rsid w:val="00982FC6"/>
    <w:rsid w:val="009908F2"/>
    <w:rsid w:val="00996792"/>
    <w:rsid w:val="009E0EEC"/>
    <w:rsid w:val="00A06BC0"/>
    <w:rsid w:val="00A12BD0"/>
    <w:rsid w:val="00A3369C"/>
    <w:rsid w:val="00A561C0"/>
    <w:rsid w:val="00A63C41"/>
    <w:rsid w:val="00A82AB1"/>
    <w:rsid w:val="00AA4A40"/>
    <w:rsid w:val="00AF0080"/>
    <w:rsid w:val="00B002C1"/>
    <w:rsid w:val="00B07BFA"/>
    <w:rsid w:val="00B10568"/>
    <w:rsid w:val="00B15160"/>
    <w:rsid w:val="00B21879"/>
    <w:rsid w:val="00B23917"/>
    <w:rsid w:val="00B45B10"/>
    <w:rsid w:val="00BB59B4"/>
    <w:rsid w:val="00BD2C99"/>
    <w:rsid w:val="00BE4E16"/>
    <w:rsid w:val="00C00880"/>
    <w:rsid w:val="00C01C6B"/>
    <w:rsid w:val="00C31B46"/>
    <w:rsid w:val="00C9621F"/>
    <w:rsid w:val="00CA1B14"/>
    <w:rsid w:val="00CC4AC1"/>
    <w:rsid w:val="00CF060E"/>
    <w:rsid w:val="00D005A6"/>
    <w:rsid w:val="00DB51EE"/>
    <w:rsid w:val="00DD1FDE"/>
    <w:rsid w:val="00DF1D2E"/>
    <w:rsid w:val="00E34BC4"/>
    <w:rsid w:val="00E829D9"/>
    <w:rsid w:val="00EA3218"/>
    <w:rsid w:val="00EB0724"/>
    <w:rsid w:val="00EB3232"/>
    <w:rsid w:val="00EC5F3E"/>
    <w:rsid w:val="00ED281D"/>
    <w:rsid w:val="00F24112"/>
    <w:rsid w:val="00F4451A"/>
    <w:rsid w:val="00F5783A"/>
    <w:rsid w:val="00F85184"/>
    <w:rsid w:val="00F922CE"/>
    <w:rsid w:val="00FE2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CC4CB4E-E1AB-4FC6-A2DA-3285FFB9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B46"/>
    <w:pPr>
      <w:ind w:left="720"/>
      <w:contextualSpacing/>
    </w:pPr>
  </w:style>
  <w:style w:type="paragraph" w:styleId="BalloonText">
    <w:name w:val="Balloon Text"/>
    <w:basedOn w:val="Normal"/>
    <w:link w:val="BalloonTextChar"/>
    <w:uiPriority w:val="99"/>
    <w:semiHidden/>
    <w:unhideWhenUsed/>
    <w:rsid w:val="00CC4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AC1"/>
    <w:rPr>
      <w:rFonts w:ascii="Tahoma" w:hAnsi="Tahoma" w:cs="Tahoma"/>
      <w:sz w:val="16"/>
      <w:szCs w:val="16"/>
    </w:rPr>
  </w:style>
  <w:style w:type="paragraph" w:styleId="Header">
    <w:name w:val="header"/>
    <w:basedOn w:val="Normal"/>
    <w:link w:val="HeaderChar"/>
    <w:uiPriority w:val="99"/>
    <w:unhideWhenUsed/>
    <w:rsid w:val="00236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8DF"/>
  </w:style>
  <w:style w:type="paragraph" w:styleId="Footer">
    <w:name w:val="footer"/>
    <w:basedOn w:val="Normal"/>
    <w:link w:val="FooterChar"/>
    <w:uiPriority w:val="99"/>
    <w:unhideWhenUsed/>
    <w:rsid w:val="00236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D27D8-02EE-4B17-B124-60B9F2B5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4725</Words>
  <Characters>26933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xaniacorp@outlook.com</cp:lastModifiedBy>
  <cp:revision>10</cp:revision>
  <cp:lastPrinted>2019-08-26T02:46:00Z</cp:lastPrinted>
  <dcterms:created xsi:type="dcterms:W3CDTF">2019-08-02T03:06:00Z</dcterms:created>
  <dcterms:modified xsi:type="dcterms:W3CDTF">2020-04-27T08:56:00Z</dcterms:modified>
</cp:coreProperties>
</file>